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3D5" w:rsidRDefault="00C143D5" w:rsidP="00C143D5">
      <w:pPr>
        <w:spacing w:after="120"/>
      </w:pPr>
      <w:r>
        <w:t>Postup pri riešení:</w:t>
      </w:r>
    </w:p>
    <w:p w:rsidR="00C143D5" w:rsidRPr="00C143D5" w:rsidRDefault="00C143D5" w:rsidP="00DF5891">
      <w:pPr>
        <w:spacing w:after="120"/>
      </w:pPr>
      <w:r>
        <w:t>Pred začatím úprav si pozorne prečítajte zadanie, označte si poradie úprav, prípadne, ktoré úpravy môžete vykonať súčasne. Na súťaži na to budete mať 10 minút, cieľom je, aby ste úpravy neurobili len správne, ale aj rýchlo.</w:t>
      </w:r>
    </w:p>
    <w:p w:rsidR="002216DE" w:rsidRDefault="002216DE" w:rsidP="00DF5891">
      <w:pPr>
        <w:spacing w:after="120"/>
        <w:rPr>
          <w:b/>
        </w:rPr>
      </w:pPr>
      <w:r>
        <w:rPr>
          <w:b/>
        </w:rPr>
        <w:t>A</w:t>
      </w:r>
    </w:p>
    <w:p w:rsidR="00C45B0D" w:rsidRDefault="00DF5891" w:rsidP="00DF5891">
      <w:pPr>
        <w:spacing w:after="120"/>
      </w:pPr>
      <w:r w:rsidRPr="00DF5891">
        <w:rPr>
          <w:b/>
        </w:rPr>
        <w:t>1.</w:t>
      </w:r>
      <w:r>
        <w:t xml:space="preserve"> a </w:t>
      </w:r>
      <w:r w:rsidRPr="00DF5891">
        <w:rPr>
          <w:b/>
        </w:rPr>
        <w:t>14</w:t>
      </w:r>
      <w:r>
        <w:t xml:space="preserve">. Otvorte súbor </w:t>
      </w:r>
      <w:proofErr w:type="spellStart"/>
      <w:r w:rsidRPr="00DF5891">
        <w:rPr>
          <w:i/>
        </w:rPr>
        <w:t>diplomovka.rtf</w:t>
      </w:r>
      <w:proofErr w:type="spellEnd"/>
      <w:r>
        <w:t xml:space="preserve"> a hneď ho uložte pod názvom </w:t>
      </w:r>
      <w:proofErr w:type="spellStart"/>
      <w:r w:rsidRPr="00DF5891">
        <w:rPr>
          <w:i/>
        </w:rPr>
        <w:t>diplomovka.docx</w:t>
      </w:r>
      <w:proofErr w:type="spellEnd"/>
      <w:r>
        <w:t>.</w:t>
      </w:r>
    </w:p>
    <w:p w:rsidR="00DF5891" w:rsidRDefault="00107502" w:rsidP="00DF5891">
      <w:pPr>
        <w:spacing w:after="120"/>
      </w:pPr>
      <w:r>
        <w:rPr>
          <w:b/>
          <w:noProof/>
          <w:lang w:eastAsia="sk-SK"/>
        </w:rPr>
        <w:drawing>
          <wp:anchor distT="0" distB="0" distL="114300" distR="114300" simplePos="0" relativeHeight="251659264" behindDoc="1" locked="0" layoutInCell="1" allowOverlap="1">
            <wp:simplePos x="0" y="0"/>
            <wp:positionH relativeFrom="column">
              <wp:posOffset>3014980</wp:posOffset>
            </wp:positionH>
            <wp:positionV relativeFrom="paragraph">
              <wp:posOffset>325120</wp:posOffset>
            </wp:positionV>
            <wp:extent cx="2943225" cy="3009900"/>
            <wp:effectExtent l="19050" t="0" r="9525" b="0"/>
            <wp:wrapTight wrapText="bothSides">
              <wp:wrapPolygon edited="0">
                <wp:start x="-140" y="0"/>
                <wp:lineTo x="-140" y="21463"/>
                <wp:lineTo x="21670" y="21463"/>
                <wp:lineTo x="21670" y="0"/>
                <wp:lineTo x="-14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2943225" cy="3009900"/>
                    </a:xfrm>
                    <a:prstGeom prst="rect">
                      <a:avLst/>
                    </a:prstGeom>
                    <a:noFill/>
                    <a:ln w="9525">
                      <a:noFill/>
                      <a:miter lim="800000"/>
                      <a:headEnd/>
                      <a:tailEnd/>
                    </a:ln>
                  </pic:spPr>
                </pic:pic>
              </a:graphicData>
            </a:graphic>
          </wp:anchor>
        </w:drawing>
      </w:r>
      <w:r w:rsidR="00DF5891" w:rsidRPr="00DF5891">
        <w:rPr>
          <w:b/>
        </w:rPr>
        <w:t>2</w:t>
      </w:r>
      <w:r w:rsidR="00DF5891">
        <w:t xml:space="preserve">. Na karte </w:t>
      </w:r>
      <w:r w:rsidR="00DF5891" w:rsidRPr="00DF5891">
        <w:rPr>
          <w:i/>
        </w:rPr>
        <w:t>Rozloženie strany</w:t>
      </w:r>
      <w:r w:rsidR="00DF5891">
        <w:t xml:space="preserve"> nastavte správny formát strany a okraje.</w:t>
      </w:r>
      <w:r w:rsidR="002E75F2">
        <w:t xml:space="preserve"> Súbor uložte.</w:t>
      </w:r>
    </w:p>
    <w:p w:rsidR="00107502" w:rsidRDefault="00107502" w:rsidP="00DF5891">
      <w:pPr>
        <w:spacing w:after="120"/>
      </w:pPr>
      <w:r>
        <w:rPr>
          <w:noProof/>
          <w:lang w:eastAsia="sk-SK"/>
        </w:rPr>
        <w:drawing>
          <wp:anchor distT="0" distB="0" distL="114300" distR="114300" simplePos="0" relativeHeight="251658240" behindDoc="1" locked="0" layoutInCell="1" allowOverlap="1">
            <wp:simplePos x="0" y="0"/>
            <wp:positionH relativeFrom="column">
              <wp:posOffset>-33020</wp:posOffset>
            </wp:positionH>
            <wp:positionV relativeFrom="paragraph">
              <wp:posOffset>-2540</wp:posOffset>
            </wp:positionV>
            <wp:extent cx="2990850" cy="3086100"/>
            <wp:effectExtent l="19050" t="0" r="0" b="0"/>
            <wp:wrapTight wrapText="bothSides">
              <wp:wrapPolygon edited="0">
                <wp:start x="-138" y="0"/>
                <wp:lineTo x="-138" y="21467"/>
                <wp:lineTo x="21600" y="21467"/>
                <wp:lineTo x="21600" y="0"/>
                <wp:lineTo x="-138" y="0"/>
              </wp:wrapPolygon>
            </wp:wrapTight>
            <wp:docPr id="2"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srcRect/>
                    <a:stretch>
                      <a:fillRect/>
                    </a:stretch>
                  </pic:blipFill>
                  <pic:spPr bwMode="auto">
                    <a:xfrm>
                      <a:off x="0" y="0"/>
                      <a:ext cx="2990850" cy="3086100"/>
                    </a:xfrm>
                    <a:prstGeom prst="rect">
                      <a:avLst/>
                    </a:prstGeom>
                    <a:noFill/>
                    <a:ln w="9525">
                      <a:noFill/>
                      <a:miter lim="800000"/>
                      <a:headEnd/>
                      <a:tailEnd/>
                    </a:ln>
                  </pic:spPr>
                </pic:pic>
              </a:graphicData>
            </a:graphic>
          </wp:anchor>
        </w:drawing>
      </w:r>
    </w:p>
    <w:p w:rsidR="00107502" w:rsidRDefault="00CA09A7" w:rsidP="00287469">
      <w:pPr>
        <w:spacing w:after="120"/>
      </w:pPr>
      <w:r w:rsidRPr="004502CB">
        <w:rPr>
          <w:b/>
        </w:rPr>
        <w:t>3.</w:t>
      </w:r>
      <w:r>
        <w:t xml:space="preserve"> Prázdne riadky, manuálne zlomy strán a dvojité medzery odstránime na karte </w:t>
      </w:r>
      <w:r w:rsidRPr="004502CB">
        <w:rPr>
          <w:i/>
        </w:rPr>
        <w:t>Domov</w:t>
      </w:r>
      <w:r>
        <w:t xml:space="preserve">, nástrojom </w:t>
      </w:r>
      <w:r w:rsidRPr="004502CB">
        <w:rPr>
          <w:i/>
        </w:rPr>
        <w:t>Nahradiť</w:t>
      </w:r>
      <w:r>
        <w:t xml:space="preserve">. </w:t>
      </w:r>
      <w:r w:rsidR="004502CB">
        <w:t>Ak mám v texte prázdny riadok, znamená to, že je tam len znak odseku (</w:t>
      </w:r>
      <w:r w:rsidR="004502CB" w:rsidRPr="004502CB">
        <w:rPr>
          <w:rFonts w:cs="Times New Roman"/>
        </w:rPr>
        <w:t>π</w:t>
      </w:r>
      <w:r w:rsidR="004502CB">
        <w:t xml:space="preserve">). Potrebujem teda odstrániť dva za sebou idúce znaky odseku, rovnako ako dve medzery. Použijem na to nástroj </w:t>
      </w:r>
      <w:r w:rsidR="004502CB" w:rsidRPr="004502CB">
        <w:rPr>
          <w:i/>
        </w:rPr>
        <w:t>Nahradiť</w:t>
      </w:r>
      <w:r w:rsidR="004502CB">
        <w:t xml:space="preserve"> – nahradím dva znaky odseku jedným. Podobne postupujem pri odstránení tabulátora a medzery na začiatku riadku – nahradím tabulátor (medzeru), ktorý nasleduje hneď za znakom odseku len znakom odseku. Nahradenie vykonajte viackrát, kým sa nezobrazí počet nahradení 0. </w:t>
      </w:r>
      <w:r>
        <w:t>Príkaz opakujte niekoľkokrát, kým sa nezobrazí hlásenie „</w:t>
      </w:r>
      <w:r w:rsidRPr="004502CB">
        <w:rPr>
          <w:i/>
        </w:rPr>
        <w:t>Počet nahradení 0</w:t>
      </w:r>
      <w:r>
        <w:t>“.</w:t>
      </w:r>
    </w:p>
    <w:p w:rsidR="002E75F2" w:rsidRDefault="00323534" w:rsidP="00DF5891">
      <w:pPr>
        <w:spacing w:after="120"/>
      </w:pPr>
      <w:r>
        <w:rPr>
          <w:noProof/>
          <w:lang w:eastAsia="sk-SK"/>
        </w:rPr>
        <w:drawing>
          <wp:anchor distT="0" distB="0" distL="114300" distR="114300" simplePos="0" relativeHeight="251660288" behindDoc="1" locked="0" layoutInCell="1" allowOverlap="1">
            <wp:simplePos x="0" y="0"/>
            <wp:positionH relativeFrom="column">
              <wp:posOffset>-109220</wp:posOffset>
            </wp:positionH>
            <wp:positionV relativeFrom="paragraph">
              <wp:posOffset>15240</wp:posOffset>
            </wp:positionV>
            <wp:extent cx="2990850" cy="2800350"/>
            <wp:effectExtent l="19050" t="0" r="0" b="0"/>
            <wp:wrapTight wrapText="bothSides">
              <wp:wrapPolygon edited="0">
                <wp:start x="-138" y="0"/>
                <wp:lineTo x="-138" y="21453"/>
                <wp:lineTo x="21600" y="21453"/>
                <wp:lineTo x="21600" y="0"/>
                <wp:lineTo x="-138"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2990850" cy="2800350"/>
                    </a:xfrm>
                    <a:prstGeom prst="rect">
                      <a:avLst/>
                    </a:prstGeom>
                    <a:noFill/>
                    <a:ln w="9525">
                      <a:noFill/>
                      <a:miter lim="800000"/>
                      <a:headEnd/>
                      <a:tailEnd/>
                    </a:ln>
                  </pic:spPr>
                </pic:pic>
              </a:graphicData>
            </a:graphic>
          </wp:anchor>
        </w:drawing>
      </w:r>
      <w:r w:rsidR="002E75F2">
        <w:t>Odstránenie prázdnych riadkov</w:t>
      </w:r>
    </w:p>
    <w:p w:rsidR="002E75F2" w:rsidRDefault="00287469" w:rsidP="00DF5891">
      <w:pPr>
        <w:spacing w:after="120"/>
      </w:pPr>
      <w:r>
        <w:rPr>
          <w:noProof/>
          <w:lang w:eastAsia="sk-SK"/>
        </w:rPr>
        <w:lastRenderedPageBreak/>
        <w:drawing>
          <wp:anchor distT="0" distB="0" distL="114300" distR="114300" simplePos="0" relativeHeight="251661312" behindDoc="1" locked="0" layoutInCell="1" allowOverlap="1">
            <wp:simplePos x="0" y="0"/>
            <wp:positionH relativeFrom="column">
              <wp:posOffset>123825</wp:posOffset>
            </wp:positionH>
            <wp:positionV relativeFrom="paragraph">
              <wp:posOffset>167640</wp:posOffset>
            </wp:positionV>
            <wp:extent cx="2838450" cy="3190875"/>
            <wp:effectExtent l="19050" t="0" r="0" b="0"/>
            <wp:wrapTight wrapText="bothSides">
              <wp:wrapPolygon edited="0">
                <wp:start x="-145" y="0"/>
                <wp:lineTo x="-145" y="21536"/>
                <wp:lineTo x="21600" y="21536"/>
                <wp:lineTo x="21600" y="0"/>
                <wp:lineTo x="-145" y="0"/>
              </wp:wrapPolygon>
            </wp:wrapTight>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2838450" cy="3190875"/>
                    </a:xfrm>
                    <a:prstGeom prst="rect">
                      <a:avLst/>
                    </a:prstGeom>
                    <a:noFill/>
                    <a:ln w="9525">
                      <a:noFill/>
                      <a:miter lim="800000"/>
                      <a:headEnd/>
                      <a:tailEnd/>
                    </a:ln>
                  </pic:spPr>
                </pic:pic>
              </a:graphicData>
            </a:graphic>
          </wp:anchor>
        </w:drawing>
      </w:r>
    </w:p>
    <w:p w:rsidR="00323534" w:rsidRDefault="00323534" w:rsidP="00DF5891">
      <w:pPr>
        <w:spacing w:after="120"/>
      </w:pPr>
      <w:r>
        <w:t xml:space="preserve">Odstránenie manuálnych zlomov strán </w:t>
      </w:r>
    </w:p>
    <w:p w:rsidR="002E75F2" w:rsidRDefault="00B259C0" w:rsidP="00DF5891">
      <w:pPr>
        <w:spacing w:after="120"/>
      </w:pPr>
      <w:r>
        <w:t>Medzery odstránite podobne. Súbor uložte.</w:t>
      </w:r>
    </w:p>
    <w:p w:rsidR="00BF00E7" w:rsidRDefault="00F714B7" w:rsidP="00DF5891">
      <w:pPr>
        <w:spacing w:after="120"/>
      </w:pPr>
      <w:r>
        <w:rPr>
          <w:noProof/>
          <w:lang w:eastAsia="sk-SK"/>
        </w:rPr>
        <w:drawing>
          <wp:anchor distT="0" distB="0" distL="114300" distR="114300" simplePos="0" relativeHeight="251663360" behindDoc="1" locked="0" layoutInCell="1" allowOverlap="1">
            <wp:simplePos x="0" y="0"/>
            <wp:positionH relativeFrom="column">
              <wp:posOffset>586105</wp:posOffset>
            </wp:positionH>
            <wp:positionV relativeFrom="paragraph">
              <wp:posOffset>277495</wp:posOffset>
            </wp:positionV>
            <wp:extent cx="2609850" cy="2819400"/>
            <wp:effectExtent l="19050" t="0" r="0" b="0"/>
            <wp:wrapTight wrapText="bothSides">
              <wp:wrapPolygon edited="0">
                <wp:start x="-158" y="0"/>
                <wp:lineTo x="-158" y="21454"/>
                <wp:lineTo x="21600" y="21454"/>
                <wp:lineTo x="21600" y="0"/>
                <wp:lineTo x="-158" y="0"/>
              </wp:wrapPolygon>
            </wp:wrapTight>
            <wp:docPr id="5"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srcRect/>
                    <a:stretch>
                      <a:fillRect/>
                    </a:stretch>
                  </pic:blipFill>
                  <pic:spPr bwMode="auto">
                    <a:xfrm>
                      <a:off x="0" y="0"/>
                      <a:ext cx="2609850" cy="2819400"/>
                    </a:xfrm>
                    <a:prstGeom prst="rect">
                      <a:avLst/>
                    </a:prstGeom>
                    <a:noFill/>
                    <a:ln w="9525">
                      <a:noFill/>
                      <a:miter lim="800000"/>
                      <a:headEnd/>
                      <a:tailEnd/>
                    </a:ln>
                  </pic:spPr>
                </pic:pic>
              </a:graphicData>
            </a:graphic>
          </wp:anchor>
        </w:drawing>
      </w:r>
      <w:r w:rsidR="00BF00E7">
        <w:t xml:space="preserve">Zabezpečíme, aby žiadny riadok nezačínal medzerou alebo tabulátorom – opäť použijeme nástroj </w:t>
      </w:r>
      <w:r w:rsidR="00BF00E7" w:rsidRPr="00AA6D2B">
        <w:rPr>
          <w:i/>
        </w:rPr>
        <w:t>Nahradiť</w:t>
      </w:r>
      <w:r w:rsidR="00BF00E7">
        <w:t xml:space="preserve">. Nahradíme postupnosť znakov </w:t>
      </w:r>
      <w:r w:rsidR="00AA6D2B">
        <w:t>„</w:t>
      </w:r>
      <w:r w:rsidR="00AA6D2B" w:rsidRPr="00AA6D2B">
        <w:rPr>
          <w:i/>
        </w:rPr>
        <w:t>značka odseku, značka tabulátora</w:t>
      </w:r>
      <w:r w:rsidR="00AA6D2B">
        <w:t xml:space="preserve">“ znakom </w:t>
      </w:r>
      <w:r w:rsidR="00AA6D2B" w:rsidRPr="00AA6D2B">
        <w:rPr>
          <w:i/>
        </w:rPr>
        <w:t>značka odseku</w:t>
      </w:r>
      <w:r w:rsidR="00AA6D2B">
        <w:t>. Podobne nahradíme postupnosť „</w:t>
      </w:r>
      <w:r w:rsidR="00AA6D2B" w:rsidRPr="00AA6D2B">
        <w:rPr>
          <w:i/>
        </w:rPr>
        <w:t>značka odseku, medzera</w:t>
      </w:r>
      <w:r w:rsidR="00AA6D2B">
        <w:t>“</w:t>
      </w:r>
      <w:r w:rsidR="00AA6D2B" w:rsidRPr="00AA6D2B">
        <w:t xml:space="preserve"> </w:t>
      </w:r>
      <w:r w:rsidR="00AA6D2B">
        <w:t xml:space="preserve">znakom </w:t>
      </w:r>
      <w:r w:rsidR="00AA6D2B" w:rsidRPr="00AA6D2B">
        <w:rPr>
          <w:i/>
        </w:rPr>
        <w:t>značka odseku</w:t>
      </w:r>
      <w:r w:rsidR="00AA6D2B">
        <w:t>.</w:t>
      </w:r>
      <w:r w:rsidRPr="00F714B7">
        <w:rPr>
          <w:noProof/>
          <w:lang w:eastAsia="sk-SK"/>
        </w:rPr>
        <w:t xml:space="preserve"> </w:t>
      </w:r>
    </w:p>
    <w:p w:rsidR="002E75F2" w:rsidRDefault="002E75F2" w:rsidP="00DF5891">
      <w:pPr>
        <w:spacing w:after="120"/>
      </w:pPr>
    </w:p>
    <w:p w:rsidR="00F714B7" w:rsidRDefault="00F714B7" w:rsidP="00DF5891">
      <w:pPr>
        <w:spacing w:after="120"/>
      </w:pPr>
    </w:p>
    <w:p w:rsidR="00F714B7" w:rsidRDefault="00F714B7" w:rsidP="00DF5891">
      <w:pPr>
        <w:spacing w:after="120"/>
      </w:pPr>
    </w:p>
    <w:p w:rsidR="00F714B7" w:rsidRDefault="00F714B7" w:rsidP="00DF5891">
      <w:pPr>
        <w:spacing w:after="120"/>
      </w:pPr>
    </w:p>
    <w:p w:rsidR="00F714B7" w:rsidRDefault="00F714B7" w:rsidP="00DF5891">
      <w:pPr>
        <w:spacing w:after="120"/>
      </w:pPr>
    </w:p>
    <w:p w:rsidR="00F714B7" w:rsidRDefault="00F714B7" w:rsidP="00DF5891">
      <w:pPr>
        <w:spacing w:after="120"/>
        <w:rPr>
          <w:b/>
        </w:rPr>
      </w:pPr>
    </w:p>
    <w:p w:rsidR="00F714B7" w:rsidRDefault="00F714B7" w:rsidP="00DF5891">
      <w:pPr>
        <w:spacing w:after="120"/>
        <w:rPr>
          <w:b/>
        </w:rPr>
      </w:pPr>
    </w:p>
    <w:p w:rsidR="00F714B7" w:rsidRDefault="00F714B7" w:rsidP="00DF5891">
      <w:pPr>
        <w:spacing w:after="120"/>
        <w:rPr>
          <w:b/>
        </w:rPr>
      </w:pPr>
    </w:p>
    <w:p w:rsidR="00F714B7" w:rsidRDefault="00F714B7" w:rsidP="00DF5891">
      <w:pPr>
        <w:spacing w:after="120"/>
        <w:rPr>
          <w:b/>
        </w:rPr>
      </w:pPr>
    </w:p>
    <w:p w:rsidR="00B00EB7" w:rsidRDefault="00F714B7" w:rsidP="00DF5891">
      <w:pPr>
        <w:spacing w:after="120"/>
      </w:pPr>
      <w:r>
        <w:rPr>
          <w:b/>
          <w:noProof/>
          <w:lang w:eastAsia="sk-SK"/>
        </w:rPr>
        <w:drawing>
          <wp:anchor distT="0" distB="0" distL="114300" distR="114300" simplePos="0" relativeHeight="251662336" behindDoc="1" locked="0" layoutInCell="1" allowOverlap="1">
            <wp:simplePos x="0" y="0"/>
            <wp:positionH relativeFrom="column">
              <wp:posOffset>1033780</wp:posOffset>
            </wp:positionH>
            <wp:positionV relativeFrom="paragraph">
              <wp:posOffset>410845</wp:posOffset>
            </wp:positionV>
            <wp:extent cx="3533775" cy="3337560"/>
            <wp:effectExtent l="19050" t="0" r="9525" b="0"/>
            <wp:wrapTight wrapText="bothSides">
              <wp:wrapPolygon edited="0">
                <wp:start x="-116" y="0"/>
                <wp:lineTo x="-116" y="21452"/>
                <wp:lineTo x="21658" y="21452"/>
                <wp:lineTo x="21658" y="0"/>
                <wp:lineTo x="-116"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3533775" cy="3337560"/>
                    </a:xfrm>
                    <a:prstGeom prst="rect">
                      <a:avLst/>
                    </a:prstGeom>
                    <a:noFill/>
                    <a:ln w="9525">
                      <a:noFill/>
                      <a:miter lim="800000"/>
                      <a:headEnd/>
                      <a:tailEnd/>
                    </a:ln>
                  </pic:spPr>
                </pic:pic>
              </a:graphicData>
            </a:graphic>
          </wp:anchor>
        </w:drawing>
      </w:r>
      <w:r w:rsidR="008861F2" w:rsidRPr="00F714B7">
        <w:rPr>
          <w:b/>
        </w:rPr>
        <w:t>4</w:t>
      </w:r>
      <w:r w:rsidR="008861F2">
        <w:t>. Teraz nastavíme v štýle Normálny pí</w:t>
      </w:r>
      <w:r>
        <w:t xml:space="preserve">smo </w:t>
      </w:r>
      <w:proofErr w:type="spellStart"/>
      <w:r>
        <w:t>Times</w:t>
      </w:r>
      <w:proofErr w:type="spellEnd"/>
      <w:r>
        <w:t xml:space="preserve"> New Roman, veľkosť 12, zarovnanie podľa okraja. Kliknite pravým tlačidlom myši na štýl </w:t>
      </w:r>
      <w:r w:rsidRPr="00F714B7">
        <w:rPr>
          <w:i/>
        </w:rPr>
        <w:t>Normálny</w:t>
      </w:r>
      <w:r>
        <w:t xml:space="preserve"> a štýl upravte.</w:t>
      </w:r>
      <w:r w:rsidRPr="00F714B7">
        <w:rPr>
          <w:noProof/>
          <w:lang w:eastAsia="sk-SK"/>
        </w:rPr>
        <w:t xml:space="preserve"> </w:t>
      </w:r>
    </w:p>
    <w:p w:rsidR="00F714B7" w:rsidRDefault="00F714B7" w:rsidP="00DF5891">
      <w:pPr>
        <w:spacing w:after="120"/>
      </w:pPr>
    </w:p>
    <w:p w:rsidR="00F714B7" w:rsidRDefault="00F714B7" w:rsidP="00DF5891">
      <w:pPr>
        <w:spacing w:after="120"/>
      </w:pPr>
    </w:p>
    <w:p w:rsidR="00F714B7" w:rsidRDefault="00F714B7" w:rsidP="00DF5891">
      <w:pPr>
        <w:spacing w:after="120"/>
      </w:pPr>
    </w:p>
    <w:p w:rsidR="00F714B7" w:rsidRDefault="00F714B7" w:rsidP="00DF5891">
      <w:pPr>
        <w:spacing w:after="120"/>
      </w:pPr>
    </w:p>
    <w:p w:rsidR="00F714B7" w:rsidRDefault="00F714B7" w:rsidP="00DF5891">
      <w:pPr>
        <w:spacing w:after="120"/>
      </w:pPr>
    </w:p>
    <w:p w:rsidR="00F714B7" w:rsidRDefault="00F714B7" w:rsidP="00DF5891">
      <w:pPr>
        <w:spacing w:after="120"/>
      </w:pPr>
    </w:p>
    <w:p w:rsidR="00F714B7" w:rsidRDefault="00F714B7" w:rsidP="00DF5891">
      <w:pPr>
        <w:spacing w:after="120"/>
      </w:pPr>
    </w:p>
    <w:p w:rsidR="00F714B7" w:rsidRDefault="00F714B7" w:rsidP="00DF5891">
      <w:pPr>
        <w:spacing w:after="120"/>
      </w:pPr>
    </w:p>
    <w:p w:rsidR="00F714B7" w:rsidRDefault="00F714B7" w:rsidP="00DF5891">
      <w:pPr>
        <w:spacing w:after="120"/>
      </w:pPr>
    </w:p>
    <w:p w:rsidR="00F714B7" w:rsidRDefault="00F714B7" w:rsidP="00DF5891">
      <w:pPr>
        <w:spacing w:after="120"/>
      </w:pPr>
    </w:p>
    <w:p w:rsidR="00F714B7" w:rsidRDefault="00F714B7" w:rsidP="00DF5891">
      <w:pPr>
        <w:spacing w:after="120"/>
      </w:pPr>
    </w:p>
    <w:p w:rsidR="00F714B7" w:rsidRDefault="00F714B7" w:rsidP="00DF5891">
      <w:pPr>
        <w:spacing w:after="120"/>
      </w:pPr>
    </w:p>
    <w:p w:rsidR="00F714B7" w:rsidRDefault="00F714B7" w:rsidP="00DF5891">
      <w:pPr>
        <w:spacing w:after="120"/>
      </w:pPr>
    </w:p>
    <w:p w:rsidR="00F714B7" w:rsidRDefault="00F714B7" w:rsidP="00DF5891">
      <w:pPr>
        <w:spacing w:after="120"/>
      </w:pPr>
    </w:p>
    <w:p w:rsidR="00F714B7" w:rsidRDefault="00063886" w:rsidP="00DF5891">
      <w:pPr>
        <w:spacing w:after="120"/>
      </w:pPr>
      <w:r w:rsidRPr="00063886">
        <w:rPr>
          <w:b/>
        </w:rPr>
        <w:t>4., 5., 6</w:t>
      </w:r>
      <w:r>
        <w:t>. Nadefinujte štýly podľa zadania.</w:t>
      </w:r>
      <w:r w:rsidR="00834F44">
        <w:t xml:space="preserve"> Štýly rýchle a jednoducho priradíme pomocou nástroja </w:t>
      </w:r>
      <w:r w:rsidR="00834F44" w:rsidRPr="00834F44">
        <w:rPr>
          <w:i/>
        </w:rPr>
        <w:t>Nahradiť</w:t>
      </w:r>
      <w:r w:rsidR="00834F44">
        <w:t xml:space="preserve">. Nahradíme štýl odseku označeného &amp;N1 </w:t>
      </w:r>
      <w:proofErr w:type="spellStart"/>
      <w:r w:rsidR="00834F44">
        <w:t>resp</w:t>
      </w:r>
      <w:proofErr w:type="spellEnd"/>
      <w:r w:rsidR="00834F44">
        <w:t xml:space="preserve"> &amp;N2 štýlom </w:t>
      </w:r>
      <w:r w:rsidR="00834F44" w:rsidRPr="00834F44">
        <w:rPr>
          <w:i/>
        </w:rPr>
        <w:t>Nadpis1, Nadpis2</w:t>
      </w:r>
      <w:r w:rsidR="00834F44">
        <w:t>.</w:t>
      </w:r>
    </w:p>
    <w:p w:rsidR="00834F44" w:rsidRDefault="004F3684" w:rsidP="00DF5891">
      <w:pPr>
        <w:spacing w:after="120"/>
      </w:pPr>
      <w:r w:rsidRPr="004F3684">
        <w:rPr>
          <w:b/>
        </w:rPr>
        <w:t>7.</w:t>
      </w:r>
      <w:r>
        <w:t xml:space="preserve"> </w:t>
      </w:r>
      <w:r w:rsidR="00053561">
        <w:t>Aby sme zabezpečili, že kapitoly (nadpisy 1. úrovne) budú začínať vždy na novej strane, zaklikneme túto možnosť pri formátovaní odseku v definícii štýlu.</w:t>
      </w:r>
    </w:p>
    <w:p w:rsidR="00053561" w:rsidRDefault="00053561" w:rsidP="00DF5891">
      <w:pPr>
        <w:spacing w:after="120"/>
      </w:pPr>
      <w:r>
        <w:rPr>
          <w:noProof/>
          <w:lang w:eastAsia="sk-SK"/>
        </w:rPr>
        <w:drawing>
          <wp:inline distT="0" distB="0" distL="0" distR="0">
            <wp:extent cx="3734399" cy="2705100"/>
            <wp:effectExtent l="19050" t="0" r="0" b="0"/>
            <wp:docPr id="3"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3734399" cy="2705100"/>
                    </a:xfrm>
                    <a:prstGeom prst="rect">
                      <a:avLst/>
                    </a:prstGeom>
                    <a:noFill/>
                    <a:ln w="9525">
                      <a:noFill/>
                      <a:miter lim="800000"/>
                      <a:headEnd/>
                      <a:tailEnd/>
                    </a:ln>
                  </pic:spPr>
                </pic:pic>
              </a:graphicData>
            </a:graphic>
          </wp:inline>
        </w:drawing>
      </w:r>
    </w:p>
    <w:p w:rsidR="00053561" w:rsidRDefault="00DA4B35" w:rsidP="00DF5891">
      <w:pPr>
        <w:spacing w:after="120"/>
      </w:pPr>
      <w:r w:rsidRPr="00BF4D10">
        <w:rPr>
          <w:b/>
        </w:rPr>
        <w:t>6.</w:t>
      </w:r>
      <w:r>
        <w:t xml:space="preserve"> Ešte potrebujeme v štýloch nastaviť viacúrovňové číslovanie. Číslovanie môžeme nadefinovať pri definícii štýlu, jednoduchšie, ale hlavne rýchlejšie nastavíme číslovanie tak, že nastavíme kurzor do odseku s príslušným štýlom a na </w:t>
      </w:r>
      <w:r w:rsidR="00F77637">
        <w:t xml:space="preserve">karte </w:t>
      </w:r>
      <w:r w:rsidR="00F77637" w:rsidRPr="006E1044">
        <w:rPr>
          <w:i/>
        </w:rPr>
        <w:t xml:space="preserve">Domov </w:t>
      </w:r>
      <w:r w:rsidR="00F77637">
        <w:t xml:space="preserve">v časti </w:t>
      </w:r>
      <w:r w:rsidR="006E1044">
        <w:rPr>
          <w:i/>
        </w:rPr>
        <w:t>O</w:t>
      </w:r>
      <w:r w:rsidR="00F77637" w:rsidRPr="006E1044">
        <w:rPr>
          <w:i/>
        </w:rPr>
        <w:t xml:space="preserve">dsek </w:t>
      </w:r>
      <w:r w:rsidR="00F77637">
        <w:t>klikneme na typ číslovania, ktorý chceme nastaviť.</w:t>
      </w:r>
      <w:r w:rsidR="00173075">
        <w:t xml:space="preserve"> Automaticky sa nastaví číslovanie aj v nižších úrovniach nadpisov.</w:t>
      </w:r>
      <w:r w:rsidR="008B02A9">
        <w:t xml:space="preserve"> V kapitolách, ktoré nemajú byť číslované, číslovanie vymažeme.</w:t>
      </w:r>
    </w:p>
    <w:p w:rsidR="00173075" w:rsidRDefault="00173075" w:rsidP="00DF5891">
      <w:pPr>
        <w:spacing w:after="120"/>
      </w:pPr>
      <w:r>
        <w:rPr>
          <w:noProof/>
          <w:lang w:eastAsia="sk-SK"/>
        </w:rPr>
        <w:lastRenderedPageBreak/>
        <w:drawing>
          <wp:inline distT="0" distB="0" distL="0" distR="0">
            <wp:extent cx="5524500" cy="3713488"/>
            <wp:effectExtent l="19050" t="0" r="0" b="0"/>
            <wp:docPr id="4"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5524500" cy="3713488"/>
                    </a:xfrm>
                    <a:prstGeom prst="rect">
                      <a:avLst/>
                    </a:prstGeom>
                    <a:noFill/>
                    <a:ln w="9525">
                      <a:noFill/>
                      <a:miter lim="800000"/>
                      <a:headEnd/>
                      <a:tailEnd/>
                    </a:ln>
                  </pic:spPr>
                </pic:pic>
              </a:graphicData>
            </a:graphic>
          </wp:inline>
        </w:drawing>
      </w:r>
    </w:p>
    <w:p w:rsidR="00BF4D10" w:rsidRDefault="00BF4D10" w:rsidP="00DF5891">
      <w:pPr>
        <w:spacing w:after="120"/>
      </w:pPr>
      <w:r w:rsidRPr="00BF4D10">
        <w:rPr>
          <w:b/>
        </w:rPr>
        <w:t>7.</w:t>
      </w:r>
      <w:r w:rsidR="00B5732E">
        <w:t xml:space="preserve">, </w:t>
      </w:r>
      <w:r w:rsidR="00B5732E" w:rsidRPr="00B5732E">
        <w:rPr>
          <w:b/>
        </w:rPr>
        <w:t>8.</w:t>
      </w:r>
      <w:r w:rsidR="00B5732E">
        <w:t xml:space="preserve"> </w:t>
      </w:r>
      <w:r>
        <w:t xml:space="preserve">Písmo v poznámkach pod čiarou môžeme </w:t>
      </w:r>
      <w:r w:rsidR="001D5095">
        <w:t>upraviť</w:t>
      </w:r>
      <w:r>
        <w:t xml:space="preserve"> tak, že postupne budeme poznámky pod čiarou označovať a meniť písmo, alebo si upravíme štýl </w:t>
      </w:r>
      <w:r w:rsidRPr="00BF4D10">
        <w:rPr>
          <w:i/>
        </w:rPr>
        <w:t>Poznámka pod čiarou</w:t>
      </w:r>
      <w:r>
        <w:t>.</w:t>
      </w:r>
    </w:p>
    <w:p w:rsidR="00BF4D10" w:rsidRDefault="00B5732E" w:rsidP="00DF5891">
      <w:pPr>
        <w:spacing w:after="120"/>
      </w:pPr>
      <w:r>
        <w:rPr>
          <w:b/>
        </w:rPr>
        <w:t>9</w:t>
      </w:r>
      <w:r w:rsidR="007007D7" w:rsidRPr="00684E8C">
        <w:rPr>
          <w:b/>
        </w:rPr>
        <w:t>.</w:t>
      </w:r>
      <w:r w:rsidR="007007D7">
        <w:t xml:space="preserve"> Text umiestnený medzi horné a dolné úvodzovky môžeme zmeniť postupne označením a priradením typu písma. Vyhľadáme dolné úvodzovky, označíme text a zmeníme </w:t>
      </w:r>
      <w:r w:rsidR="0023074E">
        <w:t xml:space="preserve">písmo na kurzívu, prípadne použijeme štýl </w:t>
      </w:r>
      <w:r w:rsidR="0023074E" w:rsidRPr="0023074E">
        <w:rPr>
          <w:i/>
        </w:rPr>
        <w:t>Citácia</w:t>
      </w:r>
      <w:r w:rsidR="0023074E">
        <w:t>.</w:t>
      </w:r>
      <w:r w:rsidR="007007D7">
        <w:t xml:space="preserve"> Zdatnejší môžu skúsiť použitie </w:t>
      </w:r>
      <w:proofErr w:type="spellStart"/>
      <w:r w:rsidR="007007D7">
        <w:t>makra</w:t>
      </w:r>
      <w:proofErr w:type="spellEnd"/>
      <w:r w:rsidR="007007D7">
        <w:t xml:space="preserve">. </w:t>
      </w:r>
      <w:proofErr w:type="spellStart"/>
      <w:r w:rsidR="007007D7">
        <w:t>Makrám</w:t>
      </w:r>
      <w:proofErr w:type="spellEnd"/>
      <w:r w:rsidR="007007D7">
        <w:t xml:space="preserve"> sa podrobnejšie budeme venovať neskôr, preto ho dnes popíšem len tak v skratke.</w:t>
      </w:r>
    </w:p>
    <w:p w:rsidR="000500CE" w:rsidRDefault="000500CE" w:rsidP="00DF5891">
      <w:pPr>
        <w:spacing w:after="120"/>
      </w:pPr>
      <w:r>
        <w:t xml:space="preserve">Na karte </w:t>
      </w:r>
      <w:r w:rsidRPr="00145A52">
        <w:rPr>
          <w:i/>
        </w:rPr>
        <w:t>Vývojár</w:t>
      </w:r>
      <w:r>
        <w:t xml:space="preserve"> zapneme </w:t>
      </w:r>
      <w:r w:rsidR="00145A52">
        <w:t>Z</w:t>
      </w:r>
      <w:r w:rsidRPr="00145A52">
        <w:rPr>
          <w:i/>
        </w:rPr>
        <w:t xml:space="preserve">aznamenanie </w:t>
      </w:r>
      <w:proofErr w:type="spellStart"/>
      <w:r w:rsidRPr="00145A52">
        <w:rPr>
          <w:i/>
        </w:rPr>
        <w:t>makra</w:t>
      </w:r>
      <w:proofErr w:type="spellEnd"/>
      <w:r>
        <w:t xml:space="preserve">. Makro nazveme, priradíme mu klávesovú skratku. Teraz má kurzor zvláštny tvar, ktorý nám nahovára, že všetko, čo od tejto chvíle s našim textom urobíme, sa zaznamená. </w:t>
      </w:r>
      <w:r w:rsidR="00145A52">
        <w:t xml:space="preserve">Nástrojom </w:t>
      </w:r>
      <w:r w:rsidR="00145A52" w:rsidRPr="00145A52">
        <w:rPr>
          <w:i/>
        </w:rPr>
        <w:t>Hľadať</w:t>
      </w:r>
      <w:r w:rsidR="00145A52">
        <w:t xml:space="preserve"> v</w:t>
      </w:r>
      <w:r>
        <w:t xml:space="preserve">yhľadáme znak úvodzovky, klikneme z karty </w:t>
      </w:r>
      <w:r w:rsidRPr="00145A52">
        <w:rPr>
          <w:i/>
        </w:rPr>
        <w:t>Hľadať</w:t>
      </w:r>
      <w:r>
        <w:t xml:space="preserve"> do textu, stlačíme kľúčovú klávesu </w:t>
      </w:r>
      <w:r w:rsidRPr="00145A52">
        <w:rPr>
          <w:i/>
        </w:rPr>
        <w:t>F8</w:t>
      </w:r>
      <w:r>
        <w:t xml:space="preserve">. Opäť použijeme nástroj </w:t>
      </w:r>
      <w:r w:rsidRPr="00145A52">
        <w:rPr>
          <w:i/>
        </w:rPr>
        <w:t>Hľadať</w:t>
      </w:r>
      <w:r>
        <w:t xml:space="preserve">, vyhľadáme znak úvodzoviek – text medzi úvodzovkami máme označený ako blok. Tomuto bloku zmeníme písmo na kurzívu. Vrátime sa na kartu </w:t>
      </w:r>
      <w:r w:rsidRPr="00145A52">
        <w:rPr>
          <w:i/>
        </w:rPr>
        <w:t>Vývojár</w:t>
      </w:r>
      <w:r>
        <w:t xml:space="preserve"> a zaznamenávanie </w:t>
      </w:r>
      <w:proofErr w:type="spellStart"/>
      <w:r>
        <w:t>makra</w:t>
      </w:r>
      <w:proofErr w:type="spellEnd"/>
      <w:r>
        <w:t xml:space="preserve"> zastavíme. Teraz naše nové makro môžeme použiť stláčaním klávesovej skratky, ktorú sme </w:t>
      </w:r>
      <w:proofErr w:type="spellStart"/>
      <w:r>
        <w:t>makru</w:t>
      </w:r>
      <w:proofErr w:type="spellEnd"/>
      <w:r>
        <w:t xml:space="preserve"> priradili na začiatku.</w:t>
      </w:r>
    </w:p>
    <w:p w:rsidR="00F77637" w:rsidRDefault="00C03783" w:rsidP="00DF5891">
      <w:pPr>
        <w:spacing w:after="120"/>
      </w:pPr>
      <w:r w:rsidRPr="00C03783">
        <w:rPr>
          <w:b/>
        </w:rPr>
        <w:t>10., 15</w:t>
      </w:r>
      <w:r>
        <w:t>. Prvá strana má byť samostatná, zarovnaná zvisle inak ako ostatné strany. Preto musíme použiť sekcie, za text na prvej strane vložíme zlom sekcie.</w:t>
      </w:r>
    </w:p>
    <w:p w:rsidR="00C03783" w:rsidRDefault="00C03783" w:rsidP="00DF5891">
      <w:pPr>
        <w:spacing w:after="120"/>
      </w:pPr>
      <w:r>
        <w:rPr>
          <w:noProof/>
          <w:lang w:eastAsia="sk-SK"/>
        </w:rPr>
        <w:lastRenderedPageBreak/>
        <w:drawing>
          <wp:inline distT="0" distB="0" distL="0" distR="0">
            <wp:extent cx="3143250" cy="3195832"/>
            <wp:effectExtent l="19050" t="0" r="0" b="0"/>
            <wp:docPr id="6"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3143250" cy="3195832"/>
                    </a:xfrm>
                    <a:prstGeom prst="rect">
                      <a:avLst/>
                    </a:prstGeom>
                    <a:noFill/>
                    <a:ln w="9525">
                      <a:noFill/>
                      <a:miter lim="800000"/>
                      <a:headEnd/>
                      <a:tailEnd/>
                    </a:ln>
                  </pic:spPr>
                </pic:pic>
              </a:graphicData>
            </a:graphic>
          </wp:inline>
        </w:drawing>
      </w:r>
    </w:p>
    <w:p w:rsidR="00A44619" w:rsidRDefault="00A44619" w:rsidP="00DF5891">
      <w:pPr>
        <w:spacing w:after="120"/>
      </w:pPr>
      <w:r w:rsidRPr="00BE6EE8">
        <w:rPr>
          <w:b/>
        </w:rPr>
        <w:t>11.</w:t>
      </w:r>
      <w:r>
        <w:t xml:space="preserve"> Označíme názov práce, nastavíme tučné písmo a medzery pred a za odsekom.</w:t>
      </w:r>
    </w:p>
    <w:p w:rsidR="00A44619" w:rsidRDefault="00A44619" w:rsidP="00DF5891">
      <w:pPr>
        <w:spacing w:after="120"/>
      </w:pPr>
      <w:r w:rsidRPr="00BE6EE8">
        <w:rPr>
          <w:b/>
        </w:rPr>
        <w:t>12., 13.</w:t>
      </w:r>
      <w:r w:rsidR="00BE6EE8">
        <w:rPr>
          <w:b/>
        </w:rPr>
        <w:t>, 14.</w:t>
      </w:r>
      <w:r>
        <w:t xml:space="preserve"> Do hlavičky a päty titulnej strany vložíme text. Aby sa tento text neopakoval aj na ďalších stranách, v nasledujúcej sekcii klikneme do hlavičky (päty) a zrušíme zvýraznenie „</w:t>
      </w:r>
      <w:r w:rsidR="00BE6EE8" w:rsidRPr="00BE6EE8">
        <w:rPr>
          <w:i/>
        </w:rPr>
        <w:t>Prepojiť s predchádzajúcim</w:t>
      </w:r>
      <w:r>
        <w:t>“.</w:t>
      </w:r>
    </w:p>
    <w:p w:rsidR="00A44619" w:rsidRDefault="00BE6EE8" w:rsidP="00DF5891">
      <w:pPr>
        <w:spacing w:after="120"/>
      </w:pPr>
      <w:r>
        <w:rPr>
          <w:noProof/>
          <w:lang w:eastAsia="sk-SK"/>
        </w:rPr>
        <w:drawing>
          <wp:inline distT="0" distB="0" distL="0" distR="0">
            <wp:extent cx="3767340" cy="2647950"/>
            <wp:effectExtent l="19050" t="0" r="4560" b="0"/>
            <wp:docPr id="14"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3771900" cy="2651155"/>
                    </a:xfrm>
                    <a:prstGeom prst="rect">
                      <a:avLst/>
                    </a:prstGeom>
                    <a:noFill/>
                    <a:ln w="9525">
                      <a:noFill/>
                      <a:miter lim="800000"/>
                      <a:headEnd/>
                      <a:tailEnd/>
                    </a:ln>
                  </pic:spPr>
                </pic:pic>
              </a:graphicData>
            </a:graphic>
          </wp:inline>
        </w:drawing>
      </w:r>
    </w:p>
    <w:p w:rsidR="00C03783" w:rsidRDefault="00BE6EE8" w:rsidP="00DF5891">
      <w:pPr>
        <w:spacing w:after="120"/>
      </w:pPr>
      <w:r>
        <w:rPr>
          <w:b/>
        </w:rPr>
        <w:t>15</w:t>
      </w:r>
      <w:r w:rsidR="00C03783" w:rsidRPr="00311AA2">
        <w:rPr>
          <w:b/>
        </w:rPr>
        <w:t>.</w:t>
      </w:r>
      <w:r w:rsidR="00C03783">
        <w:t xml:space="preserve"> Verím, že tento bod zvládnete aj bez pomoci. Napíšte slovo „</w:t>
      </w:r>
      <w:r w:rsidR="00C03783" w:rsidRPr="00311AA2">
        <w:rPr>
          <w:i/>
        </w:rPr>
        <w:t>Obsah</w:t>
      </w:r>
      <w:r w:rsidR="00C03783">
        <w:t>“</w:t>
      </w:r>
      <w:r w:rsidR="000D0E96">
        <w:t xml:space="preserve">. Aj keď má mať toto slovo štýl </w:t>
      </w:r>
      <w:r w:rsidR="000D0E96" w:rsidRPr="00311AA2">
        <w:rPr>
          <w:i/>
        </w:rPr>
        <w:t>Nadpis1</w:t>
      </w:r>
      <w:r w:rsidR="000D0E96">
        <w:t xml:space="preserve">, priradíme ho až neskôr, aby nám nevstupovalo slovo do samotného obsahu. Teraz na karte </w:t>
      </w:r>
      <w:r w:rsidR="000D0E96" w:rsidRPr="00311AA2">
        <w:rPr>
          <w:i/>
        </w:rPr>
        <w:t>Referencie</w:t>
      </w:r>
      <w:r w:rsidR="000D0E96">
        <w:t xml:space="preserve"> vyberiem</w:t>
      </w:r>
      <w:r w:rsidR="00311AA2">
        <w:t>e</w:t>
      </w:r>
      <w:r w:rsidR="000D0E96">
        <w:t xml:space="preserve"> </w:t>
      </w:r>
      <w:r w:rsidR="000D0E96" w:rsidRPr="00311AA2">
        <w:rPr>
          <w:i/>
        </w:rPr>
        <w:t>Vložiť obsah</w:t>
      </w:r>
      <w:r w:rsidR="000D0E96">
        <w:t xml:space="preserve">, nastavíme počet úrovní, z ktorých sa má vygenerovať a obsah vygenerujeme. Teraz slovu </w:t>
      </w:r>
      <w:r w:rsidR="000D0E96" w:rsidRPr="00311AA2">
        <w:rPr>
          <w:i/>
        </w:rPr>
        <w:t>Obsah</w:t>
      </w:r>
      <w:r w:rsidR="000D0E96">
        <w:t xml:space="preserve"> priradíme štýl </w:t>
      </w:r>
      <w:r w:rsidR="000D0E96" w:rsidRPr="00311AA2">
        <w:rPr>
          <w:i/>
        </w:rPr>
        <w:t>Nadpis1</w:t>
      </w:r>
      <w:r w:rsidR="000D0E96">
        <w:t>.</w:t>
      </w:r>
    </w:p>
    <w:p w:rsidR="00FC27B3" w:rsidRDefault="00FC27B3" w:rsidP="00DF5891">
      <w:pPr>
        <w:spacing w:after="120"/>
      </w:pPr>
      <w:r>
        <w:rPr>
          <w:noProof/>
          <w:lang w:eastAsia="sk-SK"/>
        </w:rPr>
        <w:lastRenderedPageBreak/>
        <w:drawing>
          <wp:anchor distT="0" distB="0" distL="114300" distR="114300" simplePos="0" relativeHeight="251664384" behindDoc="1" locked="0" layoutInCell="1" allowOverlap="1">
            <wp:simplePos x="0" y="0"/>
            <wp:positionH relativeFrom="column">
              <wp:posOffset>-90170</wp:posOffset>
            </wp:positionH>
            <wp:positionV relativeFrom="paragraph">
              <wp:posOffset>42545</wp:posOffset>
            </wp:positionV>
            <wp:extent cx="2552700" cy="3171825"/>
            <wp:effectExtent l="19050" t="0" r="0" b="0"/>
            <wp:wrapTight wrapText="bothSides">
              <wp:wrapPolygon edited="0">
                <wp:start x="-161" y="0"/>
                <wp:lineTo x="-161" y="21535"/>
                <wp:lineTo x="21600" y="21535"/>
                <wp:lineTo x="21600" y="0"/>
                <wp:lineTo x="-161" y="0"/>
              </wp:wrapPolygon>
            </wp:wrapTight>
            <wp:docPr id="8"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2552700" cy="3171825"/>
                    </a:xfrm>
                    <a:prstGeom prst="rect">
                      <a:avLst/>
                    </a:prstGeom>
                    <a:noFill/>
                    <a:ln w="9525">
                      <a:noFill/>
                      <a:miter lim="800000"/>
                      <a:headEnd/>
                      <a:tailEnd/>
                    </a:ln>
                  </pic:spPr>
                </pic:pic>
              </a:graphicData>
            </a:graphic>
          </wp:anchor>
        </w:drawing>
      </w:r>
      <w:r>
        <w:rPr>
          <w:noProof/>
          <w:lang w:eastAsia="sk-SK"/>
        </w:rPr>
        <w:drawing>
          <wp:inline distT="0" distB="0" distL="0" distR="0">
            <wp:extent cx="3145155" cy="2724150"/>
            <wp:effectExtent l="19050" t="0" r="0" b="0"/>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3145155" cy="2724150"/>
                    </a:xfrm>
                    <a:prstGeom prst="rect">
                      <a:avLst/>
                    </a:prstGeom>
                    <a:noFill/>
                    <a:ln w="9525">
                      <a:noFill/>
                      <a:miter lim="800000"/>
                      <a:headEnd/>
                      <a:tailEnd/>
                    </a:ln>
                  </pic:spPr>
                </pic:pic>
              </a:graphicData>
            </a:graphic>
          </wp:inline>
        </w:drawing>
      </w:r>
    </w:p>
    <w:p w:rsidR="00BE6EE8" w:rsidRDefault="00BE6EE8" w:rsidP="00DF5891">
      <w:pPr>
        <w:spacing w:after="120"/>
        <w:rPr>
          <w:b/>
        </w:rPr>
      </w:pPr>
    </w:p>
    <w:p w:rsidR="00BE6EE8" w:rsidRDefault="00BE6EE8" w:rsidP="00DF5891">
      <w:pPr>
        <w:spacing w:after="120"/>
        <w:rPr>
          <w:b/>
        </w:rPr>
      </w:pPr>
    </w:p>
    <w:p w:rsidR="00D25115" w:rsidRDefault="00BE6EE8" w:rsidP="00DF5891">
      <w:pPr>
        <w:spacing w:after="120"/>
      </w:pPr>
      <w:r>
        <w:rPr>
          <w:b/>
        </w:rPr>
        <w:t>16</w:t>
      </w:r>
      <w:r w:rsidR="00D25115" w:rsidRPr="00D25115">
        <w:rPr>
          <w:b/>
        </w:rPr>
        <w:t>.</w:t>
      </w:r>
      <w:r w:rsidR="00D25115">
        <w:t xml:space="preserve"> Samostatnú stranu pre prílohy urobíme podobne ako prvú stranu.</w:t>
      </w:r>
    </w:p>
    <w:p w:rsidR="001C7AA9" w:rsidRDefault="00FA0005" w:rsidP="00DF5891">
      <w:pPr>
        <w:spacing w:after="120"/>
      </w:pPr>
      <w:r>
        <w:rPr>
          <w:b/>
          <w:noProof/>
          <w:lang w:eastAsia="sk-SK"/>
        </w:rPr>
        <w:drawing>
          <wp:anchor distT="0" distB="0" distL="114300" distR="114300" simplePos="0" relativeHeight="251665408" behindDoc="1" locked="0" layoutInCell="1" allowOverlap="1">
            <wp:simplePos x="0" y="0"/>
            <wp:positionH relativeFrom="column">
              <wp:posOffset>14605</wp:posOffset>
            </wp:positionH>
            <wp:positionV relativeFrom="paragraph">
              <wp:posOffset>426085</wp:posOffset>
            </wp:positionV>
            <wp:extent cx="1924050" cy="2762250"/>
            <wp:effectExtent l="19050" t="0" r="0" b="0"/>
            <wp:wrapTight wrapText="bothSides">
              <wp:wrapPolygon edited="0">
                <wp:start x="-214" y="0"/>
                <wp:lineTo x="-214" y="21451"/>
                <wp:lineTo x="21600" y="21451"/>
                <wp:lineTo x="21600" y="0"/>
                <wp:lineTo x="-214" y="0"/>
              </wp:wrapPolygon>
            </wp:wrapTight>
            <wp:docPr id="12"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1924050" cy="2762250"/>
                    </a:xfrm>
                    <a:prstGeom prst="rect">
                      <a:avLst/>
                    </a:prstGeom>
                    <a:noFill/>
                    <a:ln w="9525">
                      <a:noFill/>
                      <a:miter lim="800000"/>
                      <a:headEnd/>
                      <a:tailEnd/>
                    </a:ln>
                  </pic:spPr>
                </pic:pic>
              </a:graphicData>
            </a:graphic>
          </wp:anchor>
        </w:drawing>
      </w:r>
      <w:r w:rsidR="00BE6EE8">
        <w:rPr>
          <w:b/>
        </w:rPr>
        <w:t>17</w:t>
      </w:r>
      <w:r w:rsidR="001C7AA9" w:rsidRPr="00741F5F">
        <w:rPr>
          <w:b/>
        </w:rPr>
        <w:t>.</w:t>
      </w:r>
      <w:r w:rsidR="001C7AA9">
        <w:t xml:space="preserve"> Označíme text medzi zloženými zátvorkami a na karte </w:t>
      </w:r>
      <w:r w:rsidR="001C7AA9" w:rsidRPr="00741F5F">
        <w:rPr>
          <w:i/>
        </w:rPr>
        <w:t>Vložiť</w:t>
      </w:r>
      <w:r w:rsidR="001C7AA9">
        <w:t xml:space="preserve"> vyberiem</w:t>
      </w:r>
      <w:r w:rsidR="00741F5F">
        <w:t>e</w:t>
      </w:r>
      <w:r w:rsidR="001C7AA9">
        <w:t xml:space="preserve"> </w:t>
      </w:r>
      <w:r w:rsidR="001C7AA9" w:rsidRPr="00741F5F">
        <w:rPr>
          <w:i/>
        </w:rPr>
        <w:t>Tabuľka – konvertovať text na tabuľku</w:t>
      </w:r>
      <w:r w:rsidR="001C7AA9">
        <w:t>, oddeľovací znak nastavíme ?.</w:t>
      </w:r>
    </w:p>
    <w:p w:rsidR="00E47308" w:rsidRDefault="00E47308" w:rsidP="00DF5891">
      <w:pPr>
        <w:spacing w:after="120"/>
      </w:pPr>
      <w:r>
        <w:rPr>
          <w:noProof/>
          <w:lang w:eastAsia="sk-SK"/>
        </w:rPr>
        <w:drawing>
          <wp:inline distT="0" distB="0" distL="0" distR="0">
            <wp:extent cx="2400300" cy="2762250"/>
            <wp:effectExtent l="19050" t="0" r="0" b="0"/>
            <wp:docPr id="1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2400300" cy="2762250"/>
                    </a:xfrm>
                    <a:prstGeom prst="rect">
                      <a:avLst/>
                    </a:prstGeom>
                    <a:noFill/>
                    <a:ln w="9525">
                      <a:noFill/>
                      <a:miter lim="800000"/>
                      <a:headEnd/>
                      <a:tailEnd/>
                    </a:ln>
                  </pic:spPr>
                </pic:pic>
              </a:graphicData>
            </a:graphic>
          </wp:inline>
        </w:drawing>
      </w:r>
    </w:p>
    <w:p w:rsidR="00B117CE" w:rsidRDefault="00BE6EE8" w:rsidP="00DF5891">
      <w:pPr>
        <w:spacing w:after="120"/>
      </w:pPr>
      <w:r>
        <w:rPr>
          <w:b/>
        </w:rPr>
        <w:t>18., 20</w:t>
      </w:r>
      <w:r w:rsidR="00B117CE">
        <w:t xml:space="preserve">. Pred každé slovo </w:t>
      </w:r>
      <w:r w:rsidR="00B117CE" w:rsidRPr="00B117CE">
        <w:rPr>
          <w:i/>
        </w:rPr>
        <w:t>Príloha č</w:t>
      </w:r>
      <w:r w:rsidR="00B117CE">
        <w:t xml:space="preserve">. dáme zlom strany. Obrázky vložíme na karte </w:t>
      </w:r>
      <w:r w:rsidR="00B117CE" w:rsidRPr="00B117CE">
        <w:rPr>
          <w:i/>
        </w:rPr>
        <w:t>Vložiť</w:t>
      </w:r>
      <w:r w:rsidR="00B117CE">
        <w:t>.</w:t>
      </w:r>
    </w:p>
    <w:p w:rsidR="006424F6" w:rsidRDefault="006424F6" w:rsidP="00DF5891">
      <w:pPr>
        <w:spacing w:after="120"/>
      </w:pPr>
      <w:r w:rsidRPr="006424F6">
        <w:rPr>
          <w:b/>
        </w:rPr>
        <w:t>21</w:t>
      </w:r>
      <w:r>
        <w:t>. Spojky a, i a predložky s, z, v, k sú znaky, ktoré majú pred a za medzeru. To využijeme a obyčajnú medzeru za týmito znakmi nahradíme pevnou medzerou. Tak zabezpečíme, že sa spoja s nasledujúcim textom a nebudú sa vyskytovať na konci riadku.</w:t>
      </w:r>
    </w:p>
    <w:p w:rsidR="00FA0005" w:rsidRDefault="00FA0005" w:rsidP="00DF5891">
      <w:pPr>
        <w:spacing w:after="120"/>
      </w:pPr>
      <w:r>
        <w:t>Odstránime pomocné označenia.</w:t>
      </w:r>
    </w:p>
    <w:p w:rsidR="00B117CE" w:rsidRDefault="006424F6" w:rsidP="00DF5891">
      <w:pPr>
        <w:spacing w:after="120"/>
      </w:pPr>
      <w:r w:rsidRPr="006424F6">
        <w:rPr>
          <w:b/>
        </w:rPr>
        <w:t>22</w:t>
      </w:r>
      <w:r>
        <w:t>. Obsah aktualizujeme, súbor uložíme.</w:t>
      </w:r>
    </w:p>
    <w:p w:rsidR="002216DE" w:rsidRDefault="002216DE" w:rsidP="00DF5891">
      <w:pPr>
        <w:spacing w:after="120"/>
        <w:rPr>
          <w:b/>
        </w:rPr>
      </w:pPr>
      <w:r w:rsidRPr="002216DE">
        <w:rPr>
          <w:b/>
        </w:rPr>
        <w:t>B</w:t>
      </w:r>
    </w:p>
    <w:p w:rsidR="002216DE" w:rsidRDefault="002216DE" w:rsidP="00DF5891">
      <w:pPr>
        <w:spacing w:after="120"/>
      </w:pPr>
      <w:r>
        <w:t>Toto je klasická úloha z hromadnej korešpondencie.</w:t>
      </w:r>
      <w:r w:rsidR="00CD7776">
        <w:t xml:space="preserve"> Otvorte si súbor </w:t>
      </w:r>
      <w:proofErr w:type="spellStart"/>
      <w:r w:rsidR="00CD7776">
        <w:t>Pozvanka.docx</w:t>
      </w:r>
      <w:proofErr w:type="spellEnd"/>
      <w:r w:rsidR="00CD7776">
        <w:t xml:space="preserve">, všimnite si, kam máte vložiť zlučované údaje. Použijeme nástroj </w:t>
      </w:r>
      <w:r w:rsidR="00CD7776" w:rsidRPr="00CD7776">
        <w:rPr>
          <w:i/>
        </w:rPr>
        <w:t>Hromadná korešpondencia</w:t>
      </w:r>
      <w:r w:rsidR="00CD7776">
        <w:t xml:space="preserve">, </w:t>
      </w:r>
      <w:r w:rsidR="00CD7776" w:rsidRPr="00CD7776">
        <w:rPr>
          <w:i/>
        </w:rPr>
        <w:lastRenderedPageBreak/>
        <w:t>Sprievodca hromadnou korešpondenciou</w:t>
      </w:r>
      <w:r w:rsidR="00CD7776">
        <w:t>.</w:t>
      </w:r>
    </w:p>
    <w:p w:rsidR="00CD7776" w:rsidRDefault="00CD7776" w:rsidP="00DF5891">
      <w:pPr>
        <w:spacing w:after="120"/>
      </w:pPr>
      <w:r>
        <w:rPr>
          <w:noProof/>
          <w:lang w:eastAsia="sk-SK"/>
        </w:rPr>
        <w:drawing>
          <wp:inline distT="0" distB="0" distL="0" distR="0">
            <wp:extent cx="2895600" cy="2552700"/>
            <wp:effectExtent l="19050" t="0" r="0" b="0"/>
            <wp:docPr id="15"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2895600" cy="2552700"/>
                    </a:xfrm>
                    <a:prstGeom prst="rect">
                      <a:avLst/>
                    </a:prstGeom>
                    <a:noFill/>
                    <a:ln w="9525">
                      <a:noFill/>
                      <a:miter lim="800000"/>
                      <a:headEnd/>
                      <a:tailEnd/>
                    </a:ln>
                  </pic:spPr>
                </pic:pic>
              </a:graphicData>
            </a:graphic>
          </wp:inline>
        </w:drawing>
      </w:r>
    </w:p>
    <w:p w:rsidR="00E66E28" w:rsidRDefault="00E66E28" w:rsidP="00DF5891">
      <w:pPr>
        <w:spacing w:after="120"/>
      </w:pPr>
      <w:r>
        <w:t xml:space="preserve">Typ dokumentu vyberieme </w:t>
      </w:r>
      <w:r w:rsidRPr="00E66E28">
        <w:rPr>
          <w:i/>
        </w:rPr>
        <w:t>Listy</w:t>
      </w:r>
      <w:r>
        <w:t xml:space="preserve">, pokračujeme ďalej, zakliknem </w:t>
      </w:r>
      <w:r w:rsidRPr="00E66E28">
        <w:rPr>
          <w:i/>
        </w:rPr>
        <w:t>Použiť aktuálny dokument</w:t>
      </w:r>
      <w:r>
        <w:t xml:space="preserve">, prejdeme na </w:t>
      </w:r>
      <w:r w:rsidRPr="00E66E28">
        <w:rPr>
          <w:i/>
        </w:rPr>
        <w:t>Výber príjemcov</w:t>
      </w:r>
      <w:r>
        <w:t xml:space="preserve">, použijeme </w:t>
      </w:r>
      <w:r w:rsidRPr="00E66E28">
        <w:rPr>
          <w:i/>
        </w:rPr>
        <w:t>Existujúci zoznam</w:t>
      </w:r>
      <w:r>
        <w:t xml:space="preserve"> a klikneme na tlačidlo </w:t>
      </w:r>
      <w:r w:rsidRPr="00E66E28">
        <w:rPr>
          <w:i/>
        </w:rPr>
        <w:t>Prehľadávať</w:t>
      </w:r>
      <w:r>
        <w:t xml:space="preserve"> – vyhľadáme súbor </w:t>
      </w:r>
      <w:proofErr w:type="spellStart"/>
      <w:r w:rsidRPr="00E66E28">
        <w:rPr>
          <w:i/>
        </w:rPr>
        <w:t>adresy.xlsx</w:t>
      </w:r>
      <w:proofErr w:type="spellEnd"/>
      <w:r>
        <w:t>.</w:t>
      </w:r>
      <w:r w:rsidR="00601F47">
        <w:t xml:space="preserve"> Zobrazí sa oznam, že budú importované všetky listy zošitu, kliknem OK, zobrazí sa tabuľka s adresami príjemcov. Teraz ju môžeme zoradiť podľa priezviska adresáta.</w:t>
      </w:r>
    </w:p>
    <w:p w:rsidR="00601F47" w:rsidRDefault="00030831" w:rsidP="00DF5891">
      <w:pPr>
        <w:spacing w:after="120"/>
      </w:pPr>
      <w:r>
        <w:rPr>
          <w:noProof/>
          <w:lang w:eastAsia="sk-SK"/>
        </w:rPr>
        <w:drawing>
          <wp:anchor distT="0" distB="0" distL="114300" distR="114300" simplePos="0" relativeHeight="251666432" behindDoc="1" locked="0" layoutInCell="1" allowOverlap="1">
            <wp:simplePos x="0" y="0"/>
            <wp:positionH relativeFrom="column">
              <wp:posOffset>4338955</wp:posOffset>
            </wp:positionH>
            <wp:positionV relativeFrom="paragraph">
              <wp:posOffset>2761615</wp:posOffset>
            </wp:positionV>
            <wp:extent cx="1162050" cy="1809750"/>
            <wp:effectExtent l="19050" t="0" r="0" b="0"/>
            <wp:wrapTight wrapText="bothSides">
              <wp:wrapPolygon edited="0">
                <wp:start x="-354" y="0"/>
                <wp:lineTo x="-354" y="21373"/>
                <wp:lineTo x="21600" y="21373"/>
                <wp:lineTo x="21600" y="0"/>
                <wp:lineTo x="-354" y="0"/>
              </wp:wrapPolygon>
            </wp:wrapTight>
            <wp:docPr id="1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srcRect/>
                    <a:stretch>
                      <a:fillRect/>
                    </a:stretch>
                  </pic:blipFill>
                  <pic:spPr bwMode="auto">
                    <a:xfrm>
                      <a:off x="0" y="0"/>
                      <a:ext cx="1162050" cy="1809750"/>
                    </a:xfrm>
                    <a:prstGeom prst="rect">
                      <a:avLst/>
                    </a:prstGeom>
                    <a:noFill/>
                    <a:ln w="9525">
                      <a:noFill/>
                      <a:miter lim="800000"/>
                      <a:headEnd/>
                      <a:tailEnd/>
                    </a:ln>
                  </pic:spPr>
                </pic:pic>
              </a:graphicData>
            </a:graphic>
          </wp:anchor>
        </w:drawing>
      </w:r>
      <w:r w:rsidR="00601F47">
        <w:rPr>
          <w:noProof/>
          <w:lang w:eastAsia="sk-SK"/>
        </w:rPr>
        <w:drawing>
          <wp:inline distT="0" distB="0" distL="0" distR="0">
            <wp:extent cx="4410075" cy="3271049"/>
            <wp:effectExtent l="19050" t="0" r="9525" b="0"/>
            <wp:docPr id="16"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srcRect/>
                    <a:stretch>
                      <a:fillRect/>
                    </a:stretch>
                  </pic:blipFill>
                  <pic:spPr bwMode="auto">
                    <a:xfrm>
                      <a:off x="0" y="0"/>
                      <a:ext cx="4410075" cy="3267075"/>
                    </a:xfrm>
                    <a:prstGeom prst="rect">
                      <a:avLst/>
                    </a:prstGeom>
                    <a:noFill/>
                    <a:ln w="9525">
                      <a:noFill/>
                      <a:miter lim="800000"/>
                      <a:headEnd/>
                      <a:tailEnd/>
                    </a:ln>
                  </pic:spPr>
                </pic:pic>
              </a:graphicData>
            </a:graphic>
          </wp:inline>
        </w:drawing>
      </w:r>
    </w:p>
    <w:p w:rsidR="004112D8" w:rsidRDefault="00030831" w:rsidP="00DF5891">
      <w:pPr>
        <w:spacing w:after="120"/>
      </w:pPr>
      <w:r>
        <w:t>Po kliknutí na OK sa vrátime späť do dokumentu a môžeme vložiť zlučovacie polia.</w:t>
      </w:r>
    </w:p>
    <w:p w:rsidR="00030831" w:rsidRDefault="00030831" w:rsidP="00DF5891">
      <w:pPr>
        <w:spacing w:after="120"/>
      </w:pPr>
    </w:p>
    <w:p w:rsidR="00E1636F" w:rsidRDefault="00E1636F" w:rsidP="00DF5891">
      <w:pPr>
        <w:spacing w:after="120"/>
      </w:pPr>
    </w:p>
    <w:p w:rsidR="00E1636F" w:rsidRDefault="00E1636F" w:rsidP="00DF5891">
      <w:pPr>
        <w:spacing w:after="120"/>
      </w:pPr>
      <w:r>
        <w:rPr>
          <w:noProof/>
          <w:lang w:eastAsia="sk-SK"/>
        </w:rPr>
        <w:lastRenderedPageBreak/>
        <w:drawing>
          <wp:inline distT="0" distB="0" distL="0" distR="0">
            <wp:extent cx="2076450" cy="1619250"/>
            <wp:effectExtent l="19050" t="19050" r="19050" b="19050"/>
            <wp:docPr id="19"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srcRect/>
                    <a:stretch>
                      <a:fillRect/>
                    </a:stretch>
                  </pic:blipFill>
                  <pic:spPr bwMode="auto">
                    <a:xfrm>
                      <a:off x="0" y="0"/>
                      <a:ext cx="2076450" cy="1619250"/>
                    </a:xfrm>
                    <a:prstGeom prst="rect">
                      <a:avLst/>
                    </a:prstGeom>
                    <a:noFill/>
                    <a:ln w="9525">
                      <a:solidFill>
                        <a:schemeClr val="accent1"/>
                      </a:solidFill>
                      <a:miter lim="800000"/>
                      <a:headEnd/>
                      <a:tailEnd/>
                    </a:ln>
                  </pic:spPr>
                </pic:pic>
              </a:graphicData>
            </a:graphic>
          </wp:inline>
        </w:drawing>
      </w:r>
      <w:r>
        <w:t xml:space="preserve"> </w:t>
      </w:r>
      <w:r>
        <w:rPr>
          <w:noProof/>
          <w:lang w:eastAsia="sk-SK"/>
        </w:rPr>
        <w:drawing>
          <wp:inline distT="0" distB="0" distL="0" distR="0">
            <wp:extent cx="600075" cy="885825"/>
            <wp:effectExtent l="19050" t="0" r="9525" b="0"/>
            <wp:docPr id="20"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srcRect/>
                    <a:stretch>
                      <a:fillRect/>
                    </a:stretch>
                  </pic:blipFill>
                  <pic:spPr bwMode="auto">
                    <a:xfrm>
                      <a:off x="0" y="0"/>
                      <a:ext cx="600075" cy="885825"/>
                    </a:xfrm>
                    <a:prstGeom prst="rect">
                      <a:avLst/>
                    </a:prstGeom>
                    <a:noFill/>
                    <a:ln w="9525">
                      <a:noFill/>
                      <a:miter lim="800000"/>
                      <a:headEnd/>
                      <a:tailEnd/>
                    </a:ln>
                  </pic:spPr>
                </pic:pic>
              </a:graphicData>
            </a:graphic>
          </wp:inline>
        </w:drawing>
      </w:r>
      <w:r>
        <w:t xml:space="preserve"> </w:t>
      </w:r>
      <w:r>
        <w:rPr>
          <w:noProof/>
          <w:lang w:eastAsia="sk-SK"/>
        </w:rPr>
        <w:drawing>
          <wp:inline distT="0" distB="0" distL="0" distR="0">
            <wp:extent cx="1819275" cy="1653092"/>
            <wp:effectExtent l="19050" t="19050" r="28575" b="23308"/>
            <wp:docPr id="21"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srcRect/>
                    <a:stretch>
                      <a:fillRect/>
                    </a:stretch>
                  </pic:blipFill>
                  <pic:spPr bwMode="auto">
                    <a:xfrm>
                      <a:off x="0" y="0"/>
                      <a:ext cx="1819275" cy="1653092"/>
                    </a:xfrm>
                    <a:prstGeom prst="rect">
                      <a:avLst/>
                    </a:prstGeom>
                    <a:noFill/>
                    <a:ln w="9525">
                      <a:solidFill>
                        <a:schemeClr val="accent1"/>
                      </a:solidFill>
                      <a:miter lim="800000"/>
                      <a:headEnd/>
                      <a:tailEnd/>
                    </a:ln>
                  </pic:spPr>
                </pic:pic>
              </a:graphicData>
            </a:graphic>
          </wp:inline>
        </w:drawing>
      </w:r>
    </w:p>
    <w:p w:rsidR="00E1636F" w:rsidRDefault="00E1636F" w:rsidP="00DF5891">
      <w:pPr>
        <w:spacing w:after="120"/>
      </w:pPr>
      <w:r>
        <w:t xml:space="preserve">Ešte potrebujeme zabezpečiť správne oslovenie. Pozorne si prezrite tabuľku s adresami príjemcov, je v nej aj stĺpec Rod, ktorý označuje mužsky (m) a ženský (z) rod adresáta. Tento stĺpec použijeme spolu s nástrojom </w:t>
      </w:r>
      <w:r w:rsidRPr="00E1636F">
        <w:rPr>
          <w:i/>
        </w:rPr>
        <w:t>Pravidlá</w:t>
      </w:r>
      <w:r>
        <w:t xml:space="preserve"> </w:t>
      </w:r>
      <w:r>
        <w:rPr>
          <w:noProof/>
          <w:lang w:eastAsia="sk-SK"/>
        </w:rPr>
        <w:drawing>
          <wp:inline distT="0" distB="0" distL="0" distR="0">
            <wp:extent cx="1304925" cy="847725"/>
            <wp:effectExtent l="19050" t="0" r="9525" b="0"/>
            <wp:docPr id="22"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srcRect/>
                    <a:stretch>
                      <a:fillRect/>
                    </a:stretch>
                  </pic:blipFill>
                  <pic:spPr bwMode="auto">
                    <a:xfrm>
                      <a:off x="0" y="0"/>
                      <a:ext cx="1304925" cy="847725"/>
                    </a:xfrm>
                    <a:prstGeom prst="rect">
                      <a:avLst/>
                    </a:prstGeom>
                    <a:noFill/>
                    <a:ln w="9525">
                      <a:noFill/>
                      <a:miter lim="800000"/>
                      <a:headEnd/>
                      <a:tailEnd/>
                    </a:ln>
                  </pic:spPr>
                </pic:pic>
              </a:graphicData>
            </a:graphic>
          </wp:inline>
        </w:drawing>
      </w:r>
      <w:r w:rsidR="00CD0449">
        <w:t xml:space="preserve">, použijeme pravidlo </w:t>
      </w:r>
      <w:r w:rsidR="00CD0449" w:rsidRPr="00CD0449">
        <w:rPr>
          <w:i/>
        </w:rPr>
        <w:t>Ak...tak...inak</w:t>
      </w:r>
      <w:r w:rsidR="00CD0449">
        <w:t>.</w:t>
      </w:r>
      <w:r w:rsidR="004B53A9">
        <w:t xml:space="preserve"> Nastavíme kurzor na miesto, kam chceme oslovenie vložiť.</w:t>
      </w:r>
    </w:p>
    <w:p w:rsidR="00E1636F" w:rsidRDefault="004B53A9" w:rsidP="00DF5891">
      <w:pPr>
        <w:spacing w:after="120"/>
      </w:pPr>
      <w:r>
        <w:rPr>
          <w:noProof/>
          <w:lang w:eastAsia="sk-SK"/>
        </w:rPr>
        <w:drawing>
          <wp:inline distT="0" distB="0" distL="0" distR="0">
            <wp:extent cx="4762500" cy="2492941"/>
            <wp:effectExtent l="19050" t="0" r="0" b="0"/>
            <wp:docPr id="23"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cstate="print"/>
                    <a:srcRect/>
                    <a:stretch>
                      <a:fillRect/>
                    </a:stretch>
                  </pic:blipFill>
                  <pic:spPr bwMode="auto">
                    <a:xfrm>
                      <a:off x="0" y="0"/>
                      <a:ext cx="4762500" cy="2492941"/>
                    </a:xfrm>
                    <a:prstGeom prst="rect">
                      <a:avLst/>
                    </a:prstGeom>
                    <a:noFill/>
                    <a:ln w="9525">
                      <a:noFill/>
                      <a:miter lim="800000"/>
                      <a:headEnd/>
                      <a:tailEnd/>
                    </a:ln>
                  </pic:spPr>
                </pic:pic>
              </a:graphicData>
            </a:graphic>
          </wp:inline>
        </w:drawing>
      </w:r>
    </w:p>
    <w:p w:rsidR="004B53A9" w:rsidRDefault="004B53A9" w:rsidP="00DF5891">
      <w:pPr>
        <w:spacing w:after="120"/>
      </w:pPr>
      <w:r>
        <w:t>Teraz sa môžeme presvedčiť, že keď budeme prechádzať jednotlivými záznamami, oslovenie sa bude meniť podľa rodu adresáta.</w:t>
      </w:r>
      <w:r w:rsidR="00961D63">
        <w:t xml:space="preserve"> Uložíme nezlúčený dokument. Po kliknutí na </w:t>
      </w:r>
      <w:r w:rsidR="00961D63">
        <w:rPr>
          <w:noProof/>
          <w:lang w:eastAsia="sk-SK"/>
        </w:rPr>
        <w:drawing>
          <wp:inline distT="0" distB="0" distL="0" distR="0">
            <wp:extent cx="504825" cy="728272"/>
            <wp:effectExtent l="19050" t="0" r="9525" b="0"/>
            <wp:docPr id="24"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cstate="print"/>
                    <a:srcRect/>
                    <a:stretch>
                      <a:fillRect/>
                    </a:stretch>
                  </pic:blipFill>
                  <pic:spPr bwMode="auto">
                    <a:xfrm>
                      <a:off x="0" y="0"/>
                      <a:ext cx="504825" cy="728272"/>
                    </a:xfrm>
                    <a:prstGeom prst="rect">
                      <a:avLst/>
                    </a:prstGeom>
                    <a:noFill/>
                    <a:ln w="9525">
                      <a:noFill/>
                      <a:miter lim="800000"/>
                      <a:headEnd/>
                      <a:tailEnd/>
                    </a:ln>
                  </pic:spPr>
                </pic:pic>
              </a:graphicData>
            </a:graphic>
          </wp:inline>
        </w:drawing>
      </w:r>
      <w:r w:rsidR="00961D63">
        <w:t xml:space="preserve"> môžeme uložiť zlúčený dokument.</w:t>
      </w:r>
    </w:p>
    <w:p w:rsidR="00CB6DD6" w:rsidRDefault="00CB6DD6" w:rsidP="00DF5891">
      <w:pPr>
        <w:spacing w:after="120"/>
      </w:pPr>
      <w:r>
        <w:t>Podobne budeme postupovať pri príprave obálok.</w:t>
      </w:r>
      <w:r w:rsidR="00C151E2">
        <w:t xml:space="preserve"> Otvorte nový súbor, kliknite na kartu </w:t>
      </w:r>
      <w:r w:rsidR="00C151E2" w:rsidRPr="00C151E2">
        <w:rPr>
          <w:i/>
        </w:rPr>
        <w:t xml:space="preserve">Korešpondencia </w:t>
      </w:r>
      <w:r w:rsidR="00C151E2">
        <w:t xml:space="preserve">a vyberte </w:t>
      </w:r>
      <w:r w:rsidR="00C151E2" w:rsidRPr="00C151E2">
        <w:rPr>
          <w:i/>
        </w:rPr>
        <w:t>Sprievodca hromadnou korešpondenciou</w:t>
      </w:r>
      <w:r w:rsidR="00C151E2">
        <w:t xml:space="preserve">. Na paneli vpravo tentoraz vyberte možnosť </w:t>
      </w:r>
      <w:r w:rsidR="00C151E2" w:rsidRPr="00C151E2">
        <w:rPr>
          <w:i/>
        </w:rPr>
        <w:t>Obálky</w:t>
      </w:r>
      <w:r w:rsidR="00C151E2">
        <w:t xml:space="preserve">. V ďalšom kroku vyberte </w:t>
      </w:r>
      <w:r w:rsidR="00C151E2" w:rsidRPr="00C151E2">
        <w:rPr>
          <w:i/>
        </w:rPr>
        <w:t>Možnosti obálky</w:t>
      </w:r>
      <w:r w:rsidR="00C151E2">
        <w:t>, kde si nájdete obálku potrebných rozmerov. Vpravo hore napíšte adresu školy, ktorá pozvánku posiela a do poľa pre adresu vložte zlučovacie polia podobne ako v pozvánke. Uložte zlúčený aj nezlúčený dokument so správnym názvom.</w:t>
      </w:r>
    </w:p>
    <w:p w:rsidR="009931D7" w:rsidRDefault="009931D7">
      <w:pPr>
        <w:widowControl/>
        <w:suppressAutoHyphens w:val="0"/>
        <w:jc w:val="left"/>
      </w:pPr>
      <w:r>
        <w:br w:type="page"/>
      </w:r>
    </w:p>
    <w:p w:rsidR="009931D7" w:rsidRDefault="009931D7" w:rsidP="00DF5891">
      <w:pPr>
        <w:spacing w:after="120"/>
        <w:rPr>
          <w:b/>
        </w:rPr>
      </w:pPr>
      <w:r w:rsidRPr="009931D7">
        <w:rPr>
          <w:b/>
        </w:rPr>
        <w:lastRenderedPageBreak/>
        <w:t>C</w:t>
      </w:r>
    </w:p>
    <w:p w:rsidR="009931D7" w:rsidRDefault="009931D7" w:rsidP="00DF5891">
      <w:pPr>
        <w:spacing w:after="120"/>
      </w:pPr>
      <w:r>
        <w:t xml:space="preserve">Otvorte súbor </w:t>
      </w:r>
      <w:proofErr w:type="spellStart"/>
      <w:r w:rsidRPr="009931D7">
        <w:rPr>
          <w:i/>
        </w:rPr>
        <w:t>diplomovka_upr</w:t>
      </w:r>
      <w:proofErr w:type="spellEnd"/>
      <w:r>
        <w:t xml:space="preserve"> a hneď ho uložte pod názvom </w:t>
      </w:r>
      <w:r w:rsidRPr="009931D7">
        <w:rPr>
          <w:i/>
        </w:rPr>
        <w:t>diplomovka_upr1.docx</w:t>
      </w:r>
      <w:r>
        <w:t>.</w:t>
      </w:r>
    </w:p>
    <w:p w:rsidR="009931D7" w:rsidRDefault="009931D7" w:rsidP="00DF5891">
      <w:pPr>
        <w:spacing w:after="120"/>
      </w:pPr>
      <w:r>
        <w:t>Na karte Rozloženie strany nastavte jednoduché orámovanie strán, okrem prvej strany.</w:t>
      </w:r>
    </w:p>
    <w:p w:rsidR="009931D7" w:rsidRDefault="00F54AE6" w:rsidP="00DF5891">
      <w:pPr>
        <w:spacing w:after="120"/>
      </w:pPr>
      <w:r>
        <w:rPr>
          <w:noProof/>
          <w:lang w:eastAsia="sk-SK"/>
        </w:rPr>
        <w:drawing>
          <wp:inline distT="0" distB="0" distL="0" distR="0">
            <wp:extent cx="2938880" cy="2495550"/>
            <wp:effectExtent l="19050" t="0" r="0" b="0"/>
            <wp:docPr id="28"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srcRect/>
                    <a:stretch>
                      <a:fillRect/>
                    </a:stretch>
                  </pic:blipFill>
                  <pic:spPr bwMode="auto">
                    <a:xfrm>
                      <a:off x="0" y="0"/>
                      <a:ext cx="2941574" cy="2497838"/>
                    </a:xfrm>
                    <a:prstGeom prst="rect">
                      <a:avLst/>
                    </a:prstGeom>
                    <a:noFill/>
                    <a:ln w="9525">
                      <a:noFill/>
                      <a:miter lim="800000"/>
                      <a:headEnd/>
                      <a:tailEnd/>
                    </a:ln>
                  </pic:spPr>
                </pic:pic>
              </a:graphicData>
            </a:graphic>
          </wp:inline>
        </w:drawing>
      </w:r>
    </w:p>
    <w:p w:rsidR="00F54AE6" w:rsidRDefault="00F54AE6" w:rsidP="00DF5891">
      <w:pPr>
        <w:spacing w:after="120"/>
      </w:pPr>
      <w:r>
        <w:t xml:space="preserve">Teraz prejdite do päty dokumentu (kliknutím na pätu) a zarovnajte číslo strany vpravo. Za číslo strany napíšte lomku a vložte pole. Kliknite na kartu </w:t>
      </w:r>
      <w:r w:rsidRPr="00F54AE6">
        <w:rPr>
          <w:i/>
        </w:rPr>
        <w:t>Vložiť</w:t>
      </w:r>
      <w:r>
        <w:t xml:space="preserve"> a vyberte </w:t>
      </w:r>
      <w:r w:rsidRPr="00F54AE6">
        <w:rPr>
          <w:i/>
        </w:rPr>
        <w:t>Rýchle časti, Pole</w:t>
      </w:r>
      <w:r>
        <w:t>.</w:t>
      </w:r>
      <w:r>
        <w:rPr>
          <w:noProof/>
          <w:lang w:eastAsia="sk-SK"/>
        </w:rPr>
        <w:drawing>
          <wp:anchor distT="0" distB="0" distL="114300" distR="114300" simplePos="0" relativeHeight="251667456" behindDoc="1" locked="0" layoutInCell="1" allowOverlap="1">
            <wp:simplePos x="0" y="0"/>
            <wp:positionH relativeFrom="column">
              <wp:posOffset>2786380</wp:posOffset>
            </wp:positionH>
            <wp:positionV relativeFrom="paragraph">
              <wp:posOffset>287020</wp:posOffset>
            </wp:positionV>
            <wp:extent cx="3122295" cy="2381250"/>
            <wp:effectExtent l="19050" t="0" r="1905" b="0"/>
            <wp:wrapTight wrapText="bothSides">
              <wp:wrapPolygon edited="0">
                <wp:start x="-132" y="0"/>
                <wp:lineTo x="-132" y="21427"/>
                <wp:lineTo x="21613" y="21427"/>
                <wp:lineTo x="21613" y="0"/>
                <wp:lineTo x="-132" y="0"/>
              </wp:wrapPolygon>
            </wp:wrapTight>
            <wp:docPr id="26"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srcRect/>
                    <a:stretch>
                      <a:fillRect/>
                    </a:stretch>
                  </pic:blipFill>
                  <pic:spPr bwMode="auto">
                    <a:xfrm>
                      <a:off x="0" y="0"/>
                      <a:ext cx="3122295" cy="2381250"/>
                    </a:xfrm>
                    <a:prstGeom prst="rect">
                      <a:avLst/>
                    </a:prstGeom>
                    <a:noFill/>
                    <a:ln w="9525">
                      <a:noFill/>
                      <a:miter lim="800000"/>
                      <a:headEnd/>
                      <a:tailEnd/>
                    </a:ln>
                  </pic:spPr>
                </pic:pic>
              </a:graphicData>
            </a:graphic>
          </wp:anchor>
        </w:drawing>
      </w:r>
      <w:r>
        <w:rPr>
          <w:noProof/>
          <w:lang w:eastAsia="sk-SK"/>
        </w:rPr>
        <w:drawing>
          <wp:anchor distT="0" distB="0" distL="114300" distR="114300" simplePos="0" relativeHeight="251668480" behindDoc="1" locked="0" layoutInCell="1" allowOverlap="1">
            <wp:simplePos x="0" y="0"/>
            <wp:positionH relativeFrom="column">
              <wp:posOffset>-4445</wp:posOffset>
            </wp:positionH>
            <wp:positionV relativeFrom="paragraph">
              <wp:posOffset>212725</wp:posOffset>
            </wp:positionV>
            <wp:extent cx="2609850" cy="1905000"/>
            <wp:effectExtent l="19050" t="0" r="0" b="0"/>
            <wp:wrapTight wrapText="bothSides">
              <wp:wrapPolygon edited="0">
                <wp:start x="-158" y="0"/>
                <wp:lineTo x="-158" y="21384"/>
                <wp:lineTo x="21600" y="21384"/>
                <wp:lineTo x="21600" y="0"/>
                <wp:lineTo x="-158" y="0"/>
              </wp:wrapPolygon>
            </wp:wrapTight>
            <wp:docPr id="25"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srcRect/>
                    <a:stretch>
                      <a:fillRect/>
                    </a:stretch>
                  </pic:blipFill>
                  <pic:spPr bwMode="auto">
                    <a:xfrm>
                      <a:off x="0" y="0"/>
                      <a:ext cx="2609850" cy="1905000"/>
                    </a:xfrm>
                    <a:prstGeom prst="rect">
                      <a:avLst/>
                    </a:prstGeom>
                    <a:noFill/>
                    <a:ln w="9525">
                      <a:noFill/>
                      <a:miter lim="800000"/>
                      <a:headEnd/>
                      <a:tailEnd/>
                    </a:ln>
                  </pic:spPr>
                </pic:pic>
              </a:graphicData>
            </a:graphic>
          </wp:anchor>
        </w:drawing>
      </w:r>
    </w:p>
    <w:p w:rsidR="00F54AE6" w:rsidRPr="009931D7" w:rsidRDefault="00A95071" w:rsidP="00DF5891">
      <w:pPr>
        <w:spacing w:after="120"/>
      </w:pPr>
      <w:r>
        <w:t>Aktualizujte obsah a súbor uložte.</w:t>
      </w:r>
    </w:p>
    <w:sectPr w:rsidR="00F54AE6" w:rsidRPr="009931D7" w:rsidSect="009931D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DejaVu Sans">
    <w:altName w:val="Arial Unicode MS"/>
    <w:panose1 w:val="020B0603030804020204"/>
    <w:charset w:val="EE"/>
    <w:family w:val="swiss"/>
    <w:pitch w:val="variable"/>
    <w:sig w:usb0="E7002EFF" w:usb1="D200FDFF" w:usb2="0A04602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F210A"/>
    <w:multiLevelType w:val="hybridMultilevel"/>
    <w:tmpl w:val="630AD00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5D014923"/>
    <w:multiLevelType w:val="hybridMultilevel"/>
    <w:tmpl w:val="F576365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284"/>
  <w:hyphenationZone w:val="425"/>
  <w:characterSpacingControl w:val="doNotCompress"/>
  <w:compat/>
  <w:rsids>
    <w:rsidRoot w:val="00BD6C20"/>
    <w:rsid w:val="00005981"/>
    <w:rsid w:val="000070EE"/>
    <w:rsid w:val="00007F9E"/>
    <w:rsid w:val="00011890"/>
    <w:rsid w:val="000206F6"/>
    <w:rsid w:val="00025323"/>
    <w:rsid w:val="00027455"/>
    <w:rsid w:val="00030831"/>
    <w:rsid w:val="00032681"/>
    <w:rsid w:val="000451B9"/>
    <w:rsid w:val="000500CE"/>
    <w:rsid w:val="00053561"/>
    <w:rsid w:val="0005464E"/>
    <w:rsid w:val="000551C1"/>
    <w:rsid w:val="000606B0"/>
    <w:rsid w:val="00063886"/>
    <w:rsid w:val="00065365"/>
    <w:rsid w:val="00070E81"/>
    <w:rsid w:val="00072EDA"/>
    <w:rsid w:val="00074626"/>
    <w:rsid w:val="00076444"/>
    <w:rsid w:val="00082C36"/>
    <w:rsid w:val="00090E95"/>
    <w:rsid w:val="00094025"/>
    <w:rsid w:val="00095550"/>
    <w:rsid w:val="000958A4"/>
    <w:rsid w:val="000A016E"/>
    <w:rsid w:val="000A0E9F"/>
    <w:rsid w:val="000A50E3"/>
    <w:rsid w:val="000C37E2"/>
    <w:rsid w:val="000C4795"/>
    <w:rsid w:val="000C52A7"/>
    <w:rsid w:val="000C5693"/>
    <w:rsid w:val="000C72C4"/>
    <w:rsid w:val="000D0E96"/>
    <w:rsid w:val="000D16A6"/>
    <w:rsid w:val="000D24FA"/>
    <w:rsid w:val="000D52A6"/>
    <w:rsid w:val="000D76D6"/>
    <w:rsid w:val="000D7FB3"/>
    <w:rsid w:val="000F507F"/>
    <w:rsid w:val="000F5703"/>
    <w:rsid w:val="000F5EF3"/>
    <w:rsid w:val="00100EA1"/>
    <w:rsid w:val="001018AC"/>
    <w:rsid w:val="00105748"/>
    <w:rsid w:val="00107502"/>
    <w:rsid w:val="00111929"/>
    <w:rsid w:val="001172B6"/>
    <w:rsid w:val="00121E23"/>
    <w:rsid w:val="001225D6"/>
    <w:rsid w:val="00124169"/>
    <w:rsid w:val="001267E9"/>
    <w:rsid w:val="00130515"/>
    <w:rsid w:val="0013260C"/>
    <w:rsid w:val="0013339F"/>
    <w:rsid w:val="001346C2"/>
    <w:rsid w:val="00134D6C"/>
    <w:rsid w:val="001350DC"/>
    <w:rsid w:val="00135A9F"/>
    <w:rsid w:val="00135F4B"/>
    <w:rsid w:val="00142673"/>
    <w:rsid w:val="001447E9"/>
    <w:rsid w:val="00145A52"/>
    <w:rsid w:val="00154435"/>
    <w:rsid w:val="00155D1F"/>
    <w:rsid w:val="00164584"/>
    <w:rsid w:val="00166177"/>
    <w:rsid w:val="001678A0"/>
    <w:rsid w:val="00167902"/>
    <w:rsid w:val="00172E05"/>
    <w:rsid w:val="00173075"/>
    <w:rsid w:val="00173F1B"/>
    <w:rsid w:val="001751DE"/>
    <w:rsid w:val="00177DF2"/>
    <w:rsid w:val="00182990"/>
    <w:rsid w:val="001829E1"/>
    <w:rsid w:val="00185B90"/>
    <w:rsid w:val="00191B12"/>
    <w:rsid w:val="001A269E"/>
    <w:rsid w:val="001B5D9B"/>
    <w:rsid w:val="001B747C"/>
    <w:rsid w:val="001B7F58"/>
    <w:rsid w:val="001C1BC3"/>
    <w:rsid w:val="001C2DBF"/>
    <w:rsid w:val="001C7AA9"/>
    <w:rsid w:val="001D4C5E"/>
    <w:rsid w:val="001D5095"/>
    <w:rsid w:val="001D71CC"/>
    <w:rsid w:val="001E49BF"/>
    <w:rsid w:val="001E7058"/>
    <w:rsid w:val="001F695E"/>
    <w:rsid w:val="001F7177"/>
    <w:rsid w:val="00200608"/>
    <w:rsid w:val="0021044C"/>
    <w:rsid w:val="0021091A"/>
    <w:rsid w:val="00211C97"/>
    <w:rsid w:val="00214473"/>
    <w:rsid w:val="002216DE"/>
    <w:rsid w:val="00222810"/>
    <w:rsid w:val="002306FB"/>
    <w:rsid w:val="0023074E"/>
    <w:rsid w:val="00232AA2"/>
    <w:rsid w:val="0024442A"/>
    <w:rsid w:val="00247089"/>
    <w:rsid w:val="002475F1"/>
    <w:rsid w:val="00251290"/>
    <w:rsid w:val="0025360F"/>
    <w:rsid w:val="00254B40"/>
    <w:rsid w:val="002574D7"/>
    <w:rsid w:val="00260BE4"/>
    <w:rsid w:val="002740A4"/>
    <w:rsid w:val="002800E3"/>
    <w:rsid w:val="00283479"/>
    <w:rsid w:val="00283739"/>
    <w:rsid w:val="00283E08"/>
    <w:rsid w:val="0028647E"/>
    <w:rsid w:val="002867F8"/>
    <w:rsid w:val="00287469"/>
    <w:rsid w:val="00293052"/>
    <w:rsid w:val="00293428"/>
    <w:rsid w:val="002A56E7"/>
    <w:rsid w:val="002A7190"/>
    <w:rsid w:val="002A786C"/>
    <w:rsid w:val="002B16AB"/>
    <w:rsid w:val="002B29F8"/>
    <w:rsid w:val="002B6C5F"/>
    <w:rsid w:val="002C05DC"/>
    <w:rsid w:val="002C79C1"/>
    <w:rsid w:val="002D0E87"/>
    <w:rsid w:val="002D4973"/>
    <w:rsid w:val="002D526C"/>
    <w:rsid w:val="002E1193"/>
    <w:rsid w:val="002E3D99"/>
    <w:rsid w:val="002E410A"/>
    <w:rsid w:val="002E75F2"/>
    <w:rsid w:val="002F3FCB"/>
    <w:rsid w:val="002F570D"/>
    <w:rsid w:val="00301143"/>
    <w:rsid w:val="0030234F"/>
    <w:rsid w:val="00305621"/>
    <w:rsid w:val="003062BB"/>
    <w:rsid w:val="00311AA2"/>
    <w:rsid w:val="00323534"/>
    <w:rsid w:val="0034589C"/>
    <w:rsid w:val="00350DC1"/>
    <w:rsid w:val="00351047"/>
    <w:rsid w:val="003527C6"/>
    <w:rsid w:val="003536A0"/>
    <w:rsid w:val="00354404"/>
    <w:rsid w:val="00355B4E"/>
    <w:rsid w:val="00364018"/>
    <w:rsid w:val="00364E95"/>
    <w:rsid w:val="00365C37"/>
    <w:rsid w:val="00371E99"/>
    <w:rsid w:val="00372819"/>
    <w:rsid w:val="003779B8"/>
    <w:rsid w:val="00377B15"/>
    <w:rsid w:val="00384195"/>
    <w:rsid w:val="00392ADC"/>
    <w:rsid w:val="003A12D2"/>
    <w:rsid w:val="003A13E2"/>
    <w:rsid w:val="003A22B5"/>
    <w:rsid w:val="003A47FB"/>
    <w:rsid w:val="003A5A00"/>
    <w:rsid w:val="003A6333"/>
    <w:rsid w:val="003A7C8B"/>
    <w:rsid w:val="003B1CB4"/>
    <w:rsid w:val="003C2764"/>
    <w:rsid w:val="003D164B"/>
    <w:rsid w:val="003D1C16"/>
    <w:rsid w:val="003D7D8F"/>
    <w:rsid w:val="003E03A1"/>
    <w:rsid w:val="003E0B74"/>
    <w:rsid w:val="003E250A"/>
    <w:rsid w:val="003F14E5"/>
    <w:rsid w:val="003F1EF5"/>
    <w:rsid w:val="003F3626"/>
    <w:rsid w:val="003F564D"/>
    <w:rsid w:val="003F5E00"/>
    <w:rsid w:val="003F6883"/>
    <w:rsid w:val="003F78B3"/>
    <w:rsid w:val="00400F82"/>
    <w:rsid w:val="004039A2"/>
    <w:rsid w:val="004070C7"/>
    <w:rsid w:val="004112D8"/>
    <w:rsid w:val="004144DB"/>
    <w:rsid w:val="0041647B"/>
    <w:rsid w:val="00420C43"/>
    <w:rsid w:val="00445C6B"/>
    <w:rsid w:val="00446277"/>
    <w:rsid w:val="004502CB"/>
    <w:rsid w:val="00451A3B"/>
    <w:rsid w:val="00451B55"/>
    <w:rsid w:val="00457F44"/>
    <w:rsid w:val="004601E2"/>
    <w:rsid w:val="00464ED7"/>
    <w:rsid w:val="00465F05"/>
    <w:rsid w:val="004667BD"/>
    <w:rsid w:val="0047102B"/>
    <w:rsid w:val="00483591"/>
    <w:rsid w:val="00491DA2"/>
    <w:rsid w:val="004A04F6"/>
    <w:rsid w:val="004A206D"/>
    <w:rsid w:val="004A6F47"/>
    <w:rsid w:val="004B0B84"/>
    <w:rsid w:val="004B29EB"/>
    <w:rsid w:val="004B48E6"/>
    <w:rsid w:val="004B4CB0"/>
    <w:rsid w:val="004B53A9"/>
    <w:rsid w:val="004B6930"/>
    <w:rsid w:val="004C1A26"/>
    <w:rsid w:val="004C2AC4"/>
    <w:rsid w:val="004C5E49"/>
    <w:rsid w:val="004C689C"/>
    <w:rsid w:val="004D017D"/>
    <w:rsid w:val="004D11EB"/>
    <w:rsid w:val="004D37CE"/>
    <w:rsid w:val="004E026E"/>
    <w:rsid w:val="004E02CE"/>
    <w:rsid w:val="004E12EE"/>
    <w:rsid w:val="004E2AF5"/>
    <w:rsid w:val="004F1F96"/>
    <w:rsid w:val="004F3684"/>
    <w:rsid w:val="004F51C9"/>
    <w:rsid w:val="004F5417"/>
    <w:rsid w:val="00503986"/>
    <w:rsid w:val="00504E89"/>
    <w:rsid w:val="00505DFE"/>
    <w:rsid w:val="005377BD"/>
    <w:rsid w:val="00537C2C"/>
    <w:rsid w:val="00541C00"/>
    <w:rsid w:val="00546CD9"/>
    <w:rsid w:val="00547489"/>
    <w:rsid w:val="0054748C"/>
    <w:rsid w:val="005604B5"/>
    <w:rsid w:val="00567193"/>
    <w:rsid w:val="005715EA"/>
    <w:rsid w:val="005753DA"/>
    <w:rsid w:val="00592815"/>
    <w:rsid w:val="00594C54"/>
    <w:rsid w:val="00594D9F"/>
    <w:rsid w:val="005A114E"/>
    <w:rsid w:val="005A11D4"/>
    <w:rsid w:val="005B1361"/>
    <w:rsid w:val="005B55BC"/>
    <w:rsid w:val="005D19C0"/>
    <w:rsid w:val="005E38A8"/>
    <w:rsid w:val="005E3AC4"/>
    <w:rsid w:val="005F102F"/>
    <w:rsid w:val="005F40F4"/>
    <w:rsid w:val="00601F47"/>
    <w:rsid w:val="00603D43"/>
    <w:rsid w:val="0060643B"/>
    <w:rsid w:val="0060796E"/>
    <w:rsid w:val="00610979"/>
    <w:rsid w:val="0061219C"/>
    <w:rsid w:val="00614BE3"/>
    <w:rsid w:val="006201BF"/>
    <w:rsid w:val="00630E74"/>
    <w:rsid w:val="006312AC"/>
    <w:rsid w:val="00634F81"/>
    <w:rsid w:val="006366F2"/>
    <w:rsid w:val="00636959"/>
    <w:rsid w:val="006424F6"/>
    <w:rsid w:val="0064787F"/>
    <w:rsid w:val="00650099"/>
    <w:rsid w:val="00662B20"/>
    <w:rsid w:val="00663915"/>
    <w:rsid w:val="00665B97"/>
    <w:rsid w:val="00667153"/>
    <w:rsid w:val="00680CE3"/>
    <w:rsid w:val="00680EC7"/>
    <w:rsid w:val="00681971"/>
    <w:rsid w:val="006839B7"/>
    <w:rsid w:val="00684E8C"/>
    <w:rsid w:val="00691022"/>
    <w:rsid w:val="006A1318"/>
    <w:rsid w:val="006A2CEA"/>
    <w:rsid w:val="006A6877"/>
    <w:rsid w:val="006C3FC6"/>
    <w:rsid w:val="006C4DCF"/>
    <w:rsid w:val="006C4DEE"/>
    <w:rsid w:val="006D066E"/>
    <w:rsid w:val="006D07BB"/>
    <w:rsid w:val="006D1892"/>
    <w:rsid w:val="006D38FA"/>
    <w:rsid w:val="006D40A2"/>
    <w:rsid w:val="006D427B"/>
    <w:rsid w:val="006D4CDC"/>
    <w:rsid w:val="006E1044"/>
    <w:rsid w:val="006E4DD3"/>
    <w:rsid w:val="006F2576"/>
    <w:rsid w:val="006F3D0E"/>
    <w:rsid w:val="006F44CD"/>
    <w:rsid w:val="006F4D40"/>
    <w:rsid w:val="006F7A46"/>
    <w:rsid w:val="007007D7"/>
    <w:rsid w:val="00702AE6"/>
    <w:rsid w:val="00704722"/>
    <w:rsid w:val="007048A4"/>
    <w:rsid w:val="007116BE"/>
    <w:rsid w:val="0071175F"/>
    <w:rsid w:val="00716E36"/>
    <w:rsid w:val="007208F1"/>
    <w:rsid w:val="00724B8E"/>
    <w:rsid w:val="00731C0C"/>
    <w:rsid w:val="00732694"/>
    <w:rsid w:val="0073621F"/>
    <w:rsid w:val="00741F5F"/>
    <w:rsid w:val="007436B4"/>
    <w:rsid w:val="00753307"/>
    <w:rsid w:val="00754613"/>
    <w:rsid w:val="00760224"/>
    <w:rsid w:val="00761202"/>
    <w:rsid w:val="00763257"/>
    <w:rsid w:val="007640C3"/>
    <w:rsid w:val="007642CA"/>
    <w:rsid w:val="0076697D"/>
    <w:rsid w:val="00767B06"/>
    <w:rsid w:val="0078444A"/>
    <w:rsid w:val="007A203F"/>
    <w:rsid w:val="007A4E21"/>
    <w:rsid w:val="007A5266"/>
    <w:rsid w:val="007B0920"/>
    <w:rsid w:val="007B247B"/>
    <w:rsid w:val="007B3731"/>
    <w:rsid w:val="007D0037"/>
    <w:rsid w:val="007D339C"/>
    <w:rsid w:val="007D65D9"/>
    <w:rsid w:val="007E08CF"/>
    <w:rsid w:val="007E486C"/>
    <w:rsid w:val="007E6614"/>
    <w:rsid w:val="007F116C"/>
    <w:rsid w:val="007F162B"/>
    <w:rsid w:val="007F387B"/>
    <w:rsid w:val="007F3F9E"/>
    <w:rsid w:val="007F66B5"/>
    <w:rsid w:val="007F700B"/>
    <w:rsid w:val="008016C3"/>
    <w:rsid w:val="00810F5A"/>
    <w:rsid w:val="00811A16"/>
    <w:rsid w:val="0081321B"/>
    <w:rsid w:val="00817A0A"/>
    <w:rsid w:val="00820BC7"/>
    <w:rsid w:val="00823810"/>
    <w:rsid w:val="00833155"/>
    <w:rsid w:val="00834F44"/>
    <w:rsid w:val="008516EB"/>
    <w:rsid w:val="00851A7D"/>
    <w:rsid w:val="008544A4"/>
    <w:rsid w:val="00854B3D"/>
    <w:rsid w:val="00862FB9"/>
    <w:rsid w:val="00867C54"/>
    <w:rsid w:val="00867CE8"/>
    <w:rsid w:val="00872D7E"/>
    <w:rsid w:val="008734D4"/>
    <w:rsid w:val="00873FF3"/>
    <w:rsid w:val="0088224C"/>
    <w:rsid w:val="0088544E"/>
    <w:rsid w:val="008861F2"/>
    <w:rsid w:val="008904A4"/>
    <w:rsid w:val="00894BD0"/>
    <w:rsid w:val="00895375"/>
    <w:rsid w:val="00895E88"/>
    <w:rsid w:val="0089758E"/>
    <w:rsid w:val="008A23ED"/>
    <w:rsid w:val="008B02A9"/>
    <w:rsid w:val="008B277B"/>
    <w:rsid w:val="008B6F16"/>
    <w:rsid w:val="008C12F0"/>
    <w:rsid w:val="008C2091"/>
    <w:rsid w:val="008C3DD8"/>
    <w:rsid w:val="008D41BA"/>
    <w:rsid w:val="008D4F5F"/>
    <w:rsid w:val="008F1679"/>
    <w:rsid w:val="008F6228"/>
    <w:rsid w:val="00903530"/>
    <w:rsid w:val="009064A4"/>
    <w:rsid w:val="009113B3"/>
    <w:rsid w:val="00911472"/>
    <w:rsid w:val="00914D7D"/>
    <w:rsid w:val="0092073F"/>
    <w:rsid w:val="0092287F"/>
    <w:rsid w:val="00927E97"/>
    <w:rsid w:val="0093410D"/>
    <w:rsid w:val="009348F0"/>
    <w:rsid w:val="009368A2"/>
    <w:rsid w:val="00942B6F"/>
    <w:rsid w:val="009430CB"/>
    <w:rsid w:val="0094452B"/>
    <w:rsid w:val="00950FBF"/>
    <w:rsid w:val="00951931"/>
    <w:rsid w:val="00953D5F"/>
    <w:rsid w:val="00961D63"/>
    <w:rsid w:val="00966A76"/>
    <w:rsid w:val="00970CA1"/>
    <w:rsid w:val="00970E14"/>
    <w:rsid w:val="0097319C"/>
    <w:rsid w:val="0098083D"/>
    <w:rsid w:val="009931D7"/>
    <w:rsid w:val="009A03E3"/>
    <w:rsid w:val="009A163F"/>
    <w:rsid w:val="009A1710"/>
    <w:rsid w:val="009A4FC7"/>
    <w:rsid w:val="009B1C94"/>
    <w:rsid w:val="009C01D8"/>
    <w:rsid w:val="009C7DF7"/>
    <w:rsid w:val="009D39CE"/>
    <w:rsid w:val="009E29B7"/>
    <w:rsid w:val="009E29DB"/>
    <w:rsid w:val="009E771C"/>
    <w:rsid w:val="009F101B"/>
    <w:rsid w:val="00A04507"/>
    <w:rsid w:val="00A16BF8"/>
    <w:rsid w:val="00A17B5C"/>
    <w:rsid w:val="00A201EB"/>
    <w:rsid w:val="00A33521"/>
    <w:rsid w:val="00A34B51"/>
    <w:rsid w:val="00A35B42"/>
    <w:rsid w:val="00A36D8A"/>
    <w:rsid w:val="00A44619"/>
    <w:rsid w:val="00A44B99"/>
    <w:rsid w:val="00A4553E"/>
    <w:rsid w:val="00A53ACF"/>
    <w:rsid w:val="00A557BD"/>
    <w:rsid w:val="00A622D1"/>
    <w:rsid w:val="00A63D03"/>
    <w:rsid w:val="00A67338"/>
    <w:rsid w:val="00A76EBF"/>
    <w:rsid w:val="00A76FDF"/>
    <w:rsid w:val="00A80A5B"/>
    <w:rsid w:val="00A815B5"/>
    <w:rsid w:val="00A84C33"/>
    <w:rsid w:val="00A92EA7"/>
    <w:rsid w:val="00A9431F"/>
    <w:rsid w:val="00A95071"/>
    <w:rsid w:val="00A9579B"/>
    <w:rsid w:val="00A9602D"/>
    <w:rsid w:val="00A9717C"/>
    <w:rsid w:val="00AA0BD5"/>
    <w:rsid w:val="00AA6D2B"/>
    <w:rsid w:val="00AB6224"/>
    <w:rsid w:val="00AC18A0"/>
    <w:rsid w:val="00AC1C3F"/>
    <w:rsid w:val="00AC2069"/>
    <w:rsid w:val="00AC5C4B"/>
    <w:rsid w:val="00AC62D4"/>
    <w:rsid w:val="00AD0687"/>
    <w:rsid w:val="00AD4B4A"/>
    <w:rsid w:val="00AD6D29"/>
    <w:rsid w:val="00AE2C67"/>
    <w:rsid w:val="00AE4C98"/>
    <w:rsid w:val="00B00383"/>
    <w:rsid w:val="00B00EB7"/>
    <w:rsid w:val="00B01440"/>
    <w:rsid w:val="00B018D5"/>
    <w:rsid w:val="00B117CE"/>
    <w:rsid w:val="00B128CF"/>
    <w:rsid w:val="00B143BE"/>
    <w:rsid w:val="00B174A2"/>
    <w:rsid w:val="00B217A0"/>
    <w:rsid w:val="00B259C0"/>
    <w:rsid w:val="00B301B4"/>
    <w:rsid w:val="00B305AD"/>
    <w:rsid w:val="00B322AC"/>
    <w:rsid w:val="00B32D8F"/>
    <w:rsid w:val="00B368C0"/>
    <w:rsid w:val="00B40493"/>
    <w:rsid w:val="00B423C3"/>
    <w:rsid w:val="00B44702"/>
    <w:rsid w:val="00B45705"/>
    <w:rsid w:val="00B47BED"/>
    <w:rsid w:val="00B52BC2"/>
    <w:rsid w:val="00B5732E"/>
    <w:rsid w:val="00B632D0"/>
    <w:rsid w:val="00B63BE5"/>
    <w:rsid w:val="00B727CF"/>
    <w:rsid w:val="00B773D0"/>
    <w:rsid w:val="00B82308"/>
    <w:rsid w:val="00BB05B6"/>
    <w:rsid w:val="00BB3DC8"/>
    <w:rsid w:val="00BB4B53"/>
    <w:rsid w:val="00BC0ED2"/>
    <w:rsid w:val="00BC16C3"/>
    <w:rsid w:val="00BD6C20"/>
    <w:rsid w:val="00BE089D"/>
    <w:rsid w:val="00BE209D"/>
    <w:rsid w:val="00BE434F"/>
    <w:rsid w:val="00BE59A5"/>
    <w:rsid w:val="00BE64D7"/>
    <w:rsid w:val="00BE6EE8"/>
    <w:rsid w:val="00BF00E7"/>
    <w:rsid w:val="00BF10EE"/>
    <w:rsid w:val="00BF44ED"/>
    <w:rsid w:val="00BF4D10"/>
    <w:rsid w:val="00BF5671"/>
    <w:rsid w:val="00C000C6"/>
    <w:rsid w:val="00C0257C"/>
    <w:rsid w:val="00C03783"/>
    <w:rsid w:val="00C143D5"/>
    <w:rsid w:val="00C151E2"/>
    <w:rsid w:val="00C23E73"/>
    <w:rsid w:val="00C3239A"/>
    <w:rsid w:val="00C33EC9"/>
    <w:rsid w:val="00C3631E"/>
    <w:rsid w:val="00C45B0D"/>
    <w:rsid w:val="00C470A0"/>
    <w:rsid w:val="00C51ABB"/>
    <w:rsid w:val="00C52718"/>
    <w:rsid w:val="00C5275A"/>
    <w:rsid w:val="00C55D48"/>
    <w:rsid w:val="00C60896"/>
    <w:rsid w:val="00C61C60"/>
    <w:rsid w:val="00C63F0C"/>
    <w:rsid w:val="00C714E7"/>
    <w:rsid w:val="00C750D2"/>
    <w:rsid w:val="00C811D5"/>
    <w:rsid w:val="00C84F35"/>
    <w:rsid w:val="00C94125"/>
    <w:rsid w:val="00C9641A"/>
    <w:rsid w:val="00CA09A7"/>
    <w:rsid w:val="00CA63E2"/>
    <w:rsid w:val="00CA6D47"/>
    <w:rsid w:val="00CA714D"/>
    <w:rsid w:val="00CA71A5"/>
    <w:rsid w:val="00CB64AA"/>
    <w:rsid w:val="00CB6DD6"/>
    <w:rsid w:val="00CC1172"/>
    <w:rsid w:val="00CC171F"/>
    <w:rsid w:val="00CC2F8D"/>
    <w:rsid w:val="00CC3494"/>
    <w:rsid w:val="00CC6363"/>
    <w:rsid w:val="00CD0449"/>
    <w:rsid w:val="00CD1D5C"/>
    <w:rsid w:val="00CD506E"/>
    <w:rsid w:val="00CD59F3"/>
    <w:rsid w:val="00CD7776"/>
    <w:rsid w:val="00CF1224"/>
    <w:rsid w:val="00CF19AB"/>
    <w:rsid w:val="00CF3C23"/>
    <w:rsid w:val="00CF487E"/>
    <w:rsid w:val="00CF50AE"/>
    <w:rsid w:val="00CF764A"/>
    <w:rsid w:val="00D02CDA"/>
    <w:rsid w:val="00D11B18"/>
    <w:rsid w:val="00D21C8D"/>
    <w:rsid w:val="00D2399C"/>
    <w:rsid w:val="00D25115"/>
    <w:rsid w:val="00D33A0E"/>
    <w:rsid w:val="00D35E4C"/>
    <w:rsid w:val="00D406EA"/>
    <w:rsid w:val="00D4511A"/>
    <w:rsid w:val="00D578F4"/>
    <w:rsid w:val="00D61618"/>
    <w:rsid w:val="00D631F0"/>
    <w:rsid w:val="00D65F73"/>
    <w:rsid w:val="00D704B7"/>
    <w:rsid w:val="00D71AB9"/>
    <w:rsid w:val="00D74373"/>
    <w:rsid w:val="00D76B3B"/>
    <w:rsid w:val="00DA264A"/>
    <w:rsid w:val="00DA4B35"/>
    <w:rsid w:val="00DA63CD"/>
    <w:rsid w:val="00DA69F3"/>
    <w:rsid w:val="00DB24AE"/>
    <w:rsid w:val="00DB4B79"/>
    <w:rsid w:val="00DC23D1"/>
    <w:rsid w:val="00DC3C14"/>
    <w:rsid w:val="00DD04D6"/>
    <w:rsid w:val="00DD2BC9"/>
    <w:rsid w:val="00DD796B"/>
    <w:rsid w:val="00DE5263"/>
    <w:rsid w:val="00DF5891"/>
    <w:rsid w:val="00DF7F32"/>
    <w:rsid w:val="00E1636F"/>
    <w:rsid w:val="00E2357C"/>
    <w:rsid w:val="00E313C8"/>
    <w:rsid w:val="00E35883"/>
    <w:rsid w:val="00E35AAC"/>
    <w:rsid w:val="00E47308"/>
    <w:rsid w:val="00E512FD"/>
    <w:rsid w:val="00E614EE"/>
    <w:rsid w:val="00E65CB2"/>
    <w:rsid w:val="00E66E28"/>
    <w:rsid w:val="00E731E0"/>
    <w:rsid w:val="00E74628"/>
    <w:rsid w:val="00E77ABF"/>
    <w:rsid w:val="00E85966"/>
    <w:rsid w:val="00E85BDD"/>
    <w:rsid w:val="00E87003"/>
    <w:rsid w:val="00E91E21"/>
    <w:rsid w:val="00E9657A"/>
    <w:rsid w:val="00EA0C87"/>
    <w:rsid w:val="00EA459A"/>
    <w:rsid w:val="00EC1ED2"/>
    <w:rsid w:val="00EC3EC9"/>
    <w:rsid w:val="00EC7CB3"/>
    <w:rsid w:val="00ED0AB0"/>
    <w:rsid w:val="00ED3C37"/>
    <w:rsid w:val="00ED466E"/>
    <w:rsid w:val="00ED6EEC"/>
    <w:rsid w:val="00EE03C2"/>
    <w:rsid w:val="00EE1CD7"/>
    <w:rsid w:val="00EE59BB"/>
    <w:rsid w:val="00EE6D23"/>
    <w:rsid w:val="00EF1712"/>
    <w:rsid w:val="00EF1F17"/>
    <w:rsid w:val="00F03269"/>
    <w:rsid w:val="00F0554C"/>
    <w:rsid w:val="00F20DA8"/>
    <w:rsid w:val="00F338D8"/>
    <w:rsid w:val="00F33921"/>
    <w:rsid w:val="00F370A3"/>
    <w:rsid w:val="00F3779A"/>
    <w:rsid w:val="00F40600"/>
    <w:rsid w:val="00F41407"/>
    <w:rsid w:val="00F50829"/>
    <w:rsid w:val="00F54AE6"/>
    <w:rsid w:val="00F54E1F"/>
    <w:rsid w:val="00F57DF4"/>
    <w:rsid w:val="00F65391"/>
    <w:rsid w:val="00F6676E"/>
    <w:rsid w:val="00F676B0"/>
    <w:rsid w:val="00F714B7"/>
    <w:rsid w:val="00F71FCF"/>
    <w:rsid w:val="00F7204F"/>
    <w:rsid w:val="00F752AF"/>
    <w:rsid w:val="00F75E6E"/>
    <w:rsid w:val="00F77637"/>
    <w:rsid w:val="00F94E02"/>
    <w:rsid w:val="00F95BF6"/>
    <w:rsid w:val="00FA0005"/>
    <w:rsid w:val="00FA2F7D"/>
    <w:rsid w:val="00FA5710"/>
    <w:rsid w:val="00FA57EA"/>
    <w:rsid w:val="00FA6B06"/>
    <w:rsid w:val="00FA7476"/>
    <w:rsid w:val="00FB466B"/>
    <w:rsid w:val="00FC1138"/>
    <w:rsid w:val="00FC1A37"/>
    <w:rsid w:val="00FC27B3"/>
    <w:rsid w:val="00FD061B"/>
    <w:rsid w:val="00FD3FFC"/>
    <w:rsid w:val="00FE6029"/>
    <w:rsid w:val="00FE78CE"/>
    <w:rsid w:val="00FE7B3A"/>
    <w:rsid w:val="00FF31FA"/>
    <w:rsid w:val="00FF635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E29DB"/>
    <w:pPr>
      <w:widowControl w:val="0"/>
      <w:suppressAutoHyphens/>
      <w:jc w:val="both"/>
    </w:pPr>
    <w:rPr>
      <w:rFonts w:cs="Calibri"/>
      <w:kern w:val="1"/>
      <w:sz w:val="24"/>
      <w:szCs w:val="24"/>
    </w:rPr>
  </w:style>
  <w:style w:type="paragraph" w:styleId="Nadpis1">
    <w:name w:val="heading 1"/>
    <w:basedOn w:val="Normlny"/>
    <w:next w:val="Zkladntext"/>
    <w:link w:val="Nadpis1Char"/>
    <w:qFormat/>
    <w:rsid w:val="009E29DB"/>
    <w:pPr>
      <w:keepNext/>
      <w:spacing w:before="240" w:after="120"/>
      <w:jc w:val="left"/>
      <w:outlineLvl w:val="0"/>
    </w:pPr>
    <w:rPr>
      <w:rFonts w:cs="DejaVu Sans"/>
      <w:b/>
      <w:bCs/>
      <w:sz w:val="32"/>
      <w:szCs w:val="32"/>
    </w:rPr>
  </w:style>
  <w:style w:type="paragraph" w:styleId="Nadpis2">
    <w:name w:val="heading 2"/>
    <w:basedOn w:val="Normlny"/>
    <w:next w:val="Zkladntext"/>
    <w:link w:val="Nadpis2Char"/>
    <w:qFormat/>
    <w:rsid w:val="009E29DB"/>
    <w:pPr>
      <w:keepNext/>
      <w:tabs>
        <w:tab w:val="num" w:pos="576"/>
      </w:tabs>
      <w:spacing w:before="240" w:after="120"/>
      <w:ind w:left="576" w:hanging="576"/>
      <w:outlineLvl w:val="1"/>
    </w:pPr>
    <w:rPr>
      <w:rFonts w:cs="DejaVu Sans"/>
      <w:b/>
      <w:bCs/>
      <w:i/>
      <w:iCs/>
      <w:szCs w:val="28"/>
    </w:rPr>
  </w:style>
  <w:style w:type="paragraph" w:styleId="Nadpis4">
    <w:name w:val="heading 4"/>
    <w:basedOn w:val="Normlny"/>
    <w:next w:val="Normlny"/>
    <w:link w:val="Nadpis4Char"/>
    <w:uiPriority w:val="9"/>
    <w:semiHidden/>
    <w:unhideWhenUsed/>
    <w:qFormat/>
    <w:rsid w:val="00DD2BC9"/>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DD2BC9"/>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D2BC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DD2BC9"/>
    <w:rPr>
      <w:rFonts w:eastAsia="DejaVu Sans" w:cs="DejaVu Sans"/>
      <w:b/>
      <w:bCs/>
      <w:kern w:val="1"/>
      <w:sz w:val="32"/>
      <w:szCs w:val="32"/>
    </w:rPr>
  </w:style>
  <w:style w:type="character" w:customStyle="1" w:styleId="Nadpis4Char">
    <w:name w:val="Nadpis 4 Char"/>
    <w:basedOn w:val="Predvolenpsmoodseku"/>
    <w:link w:val="Nadpis4"/>
    <w:uiPriority w:val="9"/>
    <w:semiHidden/>
    <w:rsid w:val="00DD2BC9"/>
    <w:rPr>
      <w:rFonts w:asciiTheme="majorHAnsi" w:eastAsiaTheme="majorEastAsia" w:hAnsiTheme="majorHAnsi" w:cstheme="majorBidi"/>
      <w:b/>
      <w:bCs/>
      <w:i/>
      <w:iCs/>
      <w:color w:val="4F81BD" w:themeColor="accent1"/>
      <w:kern w:val="1"/>
      <w:sz w:val="24"/>
      <w:szCs w:val="24"/>
    </w:rPr>
  </w:style>
  <w:style w:type="character" w:customStyle="1" w:styleId="Nadpis5Char">
    <w:name w:val="Nadpis 5 Char"/>
    <w:basedOn w:val="Predvolenpsmoodseku"/>
    <w:link w:val="Nadpis5"/>
    <w:uiPriority w:val="9"/>
    <w:semiHidden/>
    <w:rsid w:val="00DD2BC9"/>
    <w:rPr>
      <w:rFonts w:asciiTheme="majorHAnsi" w:eastAsiaTheme="majorEastAsia" w:hAnsiTheme="majorHAnsi" w:cstheme="majorBidi"/>
      <w:color w:val="243F60" w:themeColor="accent1" w:themeShade="7F"/>
      <w:kern w:val="1"/>
      <w:sz w:val="24"/>
      <w:szCs w:val="24"/>
    </w:rPr>
  </w:style>
  <w:style w:type="character" w:customStyle="1" w:styleId="Nadpis6Char">
    <w:name w:val="Nadpis 6 Char"/>
    <w:basedOn w:val="Predvolenpsmoodseku"/>
    <w:link w:val="Nadpis6"/>
    <w:uiPriority w:val="9"/>
    <w:semiHidden/>
    <w:rsid w:val="00DD2BC9"/>
    <w:rPr>
      <w:rFonts w:asciiTheme="majorHAnsi" w:eastAsiaTheme="majorEastAsia" w:hAnsiTheme="majorHAnsi" w:cstheme="majorBidi"/>
      <w:i/>
      <w:iCs/>
      <w:color w:val="243F60" w:themeColor="accent1" w:themeShade="7F"/>
      <w:kern w:val="1"/>
      <w:sz w:val="24"/>
      <w:szCs w:val="24"/>
    </w:rPr>
  </w:style>
  <w:style w:type="paragraph" w:styleId="Nzov">
    <w:name w:val="Title"/>
    <w:basedOn w:val="Normlny"/>
    <w:next w:val="Normlny"/>
    <w:link w:val="NzovChar"/>
    <w:uiPriority w:val="10"/>
    <w:qFormat/>
    <w:rsid w:val="00DD2BC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DD2BC9"/>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y"/>
    <w:next w:val="Normlny"/>
    <w:link w:val="PodtitulChar"/>
    <w:uiPriority w:val="11"/>
    <w:qFormat/>
    <w:rsid w:val="00DD2BC9"/>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rsid w:val="00DD2BC9"/>
    <w:rPr>
      <w:rFonts w:asciiTheme="majorHAnsi" w:eastAsiaTheme="majorEastAsia" w:hAnsiTheme="majorHAnsi" w:cstheme="majorBidi"/>
      <w:i/>
      <w:iCs/>
      <w:color w:val="4F81BD" w:themeColor="accent1"/>
      <w:spacing w:val="15"/>
      <w:kern w:val="1"/>
      <w:sz w:val="24"/>
      <w:szCs w:val="24"/>
    </w:rPr>
  </w:style>
  <w:style w:type="paragraph" w:styleId="Zkladntext">
    <w:name w:val="Body Text"/>
    <w:basedOn w:val="Normlny"/>
    <w:link w:val="ZkladntextChar"/>
    <w:uiPriority w:val="99"/>
    <w:semiHidden/>
    <w:unhideWhenUsed/>
    <w:rsid w:val="00DD2BC9"/>
    <w:pPr>
      <w:spacing w:after="120"/>
    </w:pPr>
  </w:style>
  <w:style w:type="character" w:customStyle="1" w:styleId="ZkladntextChar">
    <w:name w:val="Základný text Char"/>
    <w:basedOn w:val="Predvolenpsmoodseku"/>
    <w:link w:val="Zkladntext"/>
    <w:uiPriority w:val="99"/>
    <w:semiHidden/>
    <w:rsid w:val="00DD2BC9"/>
    <w:rPr>
      <w:rFonts w:ascii="Calibri" w:eastAsia="Calibri" w:hAnsi="Calibri" w:cs="Calibri"/>
      <w:sz w:val="22"/>
      <w:szCs w:val="22"/>
      <w:lang w:eastAsia="ar-SA"/>
    </w:rPr>
  </w:style>
  <w:style w:type="character" w:customStyle="1" w:styleId="Nadpis2Char">
    <w:name w:val="Nadpis 2 Char"/>
    <w:basedOn w:val="Predvolenpsmoodseku"/>
    <w:link w:val="Nadpis2"/>
    <w:rsid w:val="009E29DB"/>
    <w:rPr>
      <w:rFonts w:eastAsia="DejaVu Sans" w:cs="DejaVu Sans"/>
      <w:b/>
      <w:bCs/>
      <w:i/>
      <w:iCs/>
      <w:kern w:val="1"/>
      <w:sz w:val="24"/>
      <w:szCs w:val="28"/>
    </w:rPr>
  </w:style>
  <w:style w:type="paragraph" w:styleId="Odsekzoznamu">
    <w:name w:val="List Paragraph"/>
    <w:basedOn w:val="Normlny"/>
    <w:uiPriority w:val="34"/>
    <w:qFormat/>
    <w:rsid w:val="009E29DB"/>
    <w:pPr>
      <w:ind w:left="720"/>
      <w:contextualSpacing/>
    </w:pPr>
    <w:rPr>
      <w:rFonts w:cs="Times New Roman"/>
    </w:rPr>
  </w:style>
  <w:style w:type="paragraph" w:styleId="Textbubliny">
    <w:name w:val="Balloon Text"/>
    <w:basedOn w:val="Normlny"/>
    <w:link w:val="TextbublinyChar"/>
    <w:uiPriority w:val="99"/>
    <w:semiHidden/>
    <w:unhideWhenUsed/>
    <w:rsid w:val="00107502"/>
    <w:rPr>
      <w:rFonts w:ascii="Tahoma" w:hAnsi="Tahoma" w:cs="Tahoma"/>
      <w:sz w:val="16"/>
      <w:szCs w:val="16"/>
    </w:rPr>
  </w:style>
  <w:style w:type="character" w:customStyle="1" w:styleId="TextbublinyChar">
    <w:name w:val="Text bubliny Char"/>
    <w:basedOn w:val="Predvolenpsmoodseku"/>
    <w:link w:val="Textbubliny"/>
    <w:uiPriority w:val="99"/>
    <w:semiHidden/>
    <w:rsid w:val="00107502"/>
    <w:rPr>
      <w:rFonts w:ascii="Tahoma" w:hAnsi="Tahoma" w:cs="Tahoma"/>
      <w:kern w:val="1"/>
      <w:sz w:val="16"/>
      <w:szCs w:val="16"/>
    </w:rPr>
  </w:style>
</w:styles>
</file>

<file path=word/webSettings.xml><?xml version="1.0" encoding="utf-8"?>
<w:webSettings xmlns:r="http://schemas.openxmlformats.org/officeDocument/2006/relationships" xmlns:w="http://schemas.openxmlformats.org/wordprocessingml/2006/main">
  <w:divs>
    <w:div w:id="2015454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EFDE1B53-FFA2-4908-9796-C758D13A9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9</Pages>
  <Words>1045</Words>
  <Characters>5959</Characters>
  <Application>Microsoft Office Word</Application>
  <DocSecurity>0</DocSecurity>
  <Lines>49</Lines>
  <Paragraphs>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penickova</dc:creator>
  <cp:lastModifiedBy>penickova</cp:lastModifiedBy>
  <cp:revision>56</cp:revision>
  <dcterms:created xsi:type="dcterms:W3CDTF">2014-08-24T15:29:00Z</dcterms:created>
  <dcterms:modified xsi:type="dcterms:W3CDTF">2014-09-07T13:57:00Z</dcterms:modified>
</cp:coreProperties>
</file>