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204" w:rsidRDefault="00F15204">
      <w:pPr>
        <w:rPr>
          <w:b/>
        </w:rPr>
      </w:pPr>
      <w:r>
        <w:rPr>
          <w:b/>
        </w:rPr>
        <w:t>ČASŤ A</w:t>
      </w:r>
    </w:p>
    <w:p w:rsidR="00F15204" w:rsidRDefault="00F15204">
      <w:r w:rsidRPr="00F10FAB">
        <w:rPr>
          <w:b/>
        </w:rPr>
        <w:t>1.</w:t>
      </w:r>
      <w:r>
        <w:t xml:space="preserve"> Otvorte súbor </w:t>
      </w:r>
      <w:r w:rsidRPr="00F15204">
        <w:rPr>
          <w:i/>
        </w:rPr>
        <w:t>zav_sprava.txt</w:t>
      </w:r>
      <w:r>
        <w:t xml:space="preserve"> a hneď ho uložte pod názvom </w:t>
      </w:r>
      <w:proofErr w:type="spellStart"/>
      <w:r w:rsidRPr="00F15204">
        <w:rPr>
          <w:i/>
        </w:rPr>
        <w:t>zav_sprava_upr.docx</w:t>
      </w:r>
      <w:proofErr w:type="spellEnd"/>
      <w:r>
        <w:t>.</w:t>
      </w:r>
    </w:p>
    <w:p w:rsidR="00F15204" w:rsidRDefault="00F15204">
      <w:r w:rsidRPr="00F10FAB">
        <w:rPr>
          <w:b/>
        </w:rPr>
        <w:t>2.</w:t>
      </w:r>
      <w:r>
        <w:t xml:space="preserve"> Na karte </w:t>
      </w:r>
      <w:r w:rsidRPr="00F15204">
        <w:rPr>
          <w:i/>
        </w:rPr>
        <w:t>Rozloženie strany</w:t>
      </w:r>
      <w:r>
        <w:t xml:space="preserve"> vyberte možnosť Nastavenie strany a potom záložku </w:t>
      </w:r>
      <w:r w:rsidRPr="00F15204">
        <w:rPr>
          <w:i/>
        </w:rPr>
        <w:t>Papier</w:t>
      </w:r>
      <w:r>
        <w:t>.</w:t>
      </w:r>
    </w:p>
    <w:p w:rsidR="00F15204" w:rsidRDefault="00F15204">
      <w:r>
        <w:rPr>
          <w:noProof/>
          <w:lang w:eastAsia="sk-SK"/>
        </w:rPr>
        <w:drawing>
          <wp:inline distT="0" distB="0" distL="0" distR="0">
            <wp:extent cx="2477522" cy="2546430"/>
            <wp:effectExtent l="19050" t="0" r="0" b="0"/>
            <wp:docPr id="1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477851" cy="2546768"/>
                    </a:xfrm>
                    <a:prstGeom prst="rect">
                      <a:avLst/>
                    </a:prstGeom>
                    <a:noFill/>
                    <a:ln w="9525">
                      <a:noFill/>
                      <a:miter lim="800000"/>
                      <a:headEnd/>
                      <a:tailEnd/>
                    </a:ln>
                  </pic:spPr>
                </pic:pic>
              </a:graphicData>
            </a:graphic>
          </wp:inline>
        </w:drawing>
      </w:r>
      <w:r>
        <w:t xml:space="preserve">    </w:t>
      </w:r>
      <w:r>
        <w:rPr>
          <w:noProof/>
          <w:lang w:eastAsia="sk-SK"/>
        </w:rPr>
        <w:drawing>
          <wp:inline distT="0" distB="0" distL="0" distR="0">
            <wp:extent cx="2504231" cy="2579952"/>
            <wp:effectExtent l="19050" t="0" r="0" b="0"/>
            <wp:docPr id="1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508444" cy="2584293"/>
                    </a:xfrm>
                    <a:prstGeom prst="rect">
                      <a:avLst/>
                    </a:prstGeom>
                    <a:noFill/>
                    <a:ln w="9525">
                      <a:noFill/>
                      <a:miter lim="800000"/>
                      <a:headEnd/>
                      <a:tailEnd/>
                    </a:ln>
                  </pic:spPr>
                </pic:pic>
              </a:graphicData>
            </a:graphic>
          </wp:inline>
        </w:drawing>
      </w:r>
    </w:p>
    <w:p w:rsidR="00F15204" w:rsidRDefault="00F15204">
      <w:r>
        <w:t xml:space="preserve">Následne na karte </w:t>
      </w:r>
      <w:r w:rsidRPr="00F15204">
        <w:rPr>
          <w:i/>
        </w:rPr>
        <w:t>Okraje</w:t>
      </w:r>
      <w:r>
        <w:t xml:space="preserve"> nastavte okraje.</w:t>
      </w:r>
    </w:p>
    <w:p w:rsidR="00181768" w:rsidRDefault="00181768">
      <w:r w:rsidRPr="00F10FAB">
        <w:rPr>
          <w:b/>
        </w:rPr>
        <w:t>3. a 4.</w:t>
      </w:r>
      <w:r w:rsidR="00752551">
        <w:rPr>
          <w:b/>
        </w:rPr>
        <w:t xml:space="preserve"> a 23.</w:t>
      </w:r>
      <w:r>
        <w:t xml:space="preserve"> Známym postupom odstráňte z dokumentu dvojité medzery, prázdne riadky atď. (Na karte </w:t>
      </w:r>
      <w:r w:rsidRPr="00181768">
        <w:rPr>
          <w:i/>
        </w:rPr>
        <w:t xml:space="preserve">Domov </w:t>
      </w:r>
      <w:r>
        <w:t xml:space="preserve">použite nástroj </w:t>
      </w:r>
      <w:r w:rsidRPr="00181768">
        <w:rPr>
          <w:i/>
        </w:rPr>
        <w:t>Nahradiť</w:t>
      </w:r>
      <w:r>
        <w:t>).</w:t>
      </w:r>
      <w:r w:rsidR="006340C5">
        <w:t xml:space="preserve"> Podobne zabezpečíte, aby sa jednoznakové spojky a predložky nenachádzali na konci riadku (nahradíte postupnosť „medzera, znak, medzera“ postupnosťou „medzera, znak, pevná medzera“.</w:t>
      </w:r>
    </w:p>
    <w:p w:rsidR="00287520" w:rsidRDefault="00287520">
      <w:r w:rsidRPr="0087155D">
        <w:rPr>
          <w:b/>
        </w:rPr>
        <w:t>14.</w:t>
      </w:r>
      <w:r w:rsidR="007C2462">
        <w:rPr>
          <w:b/>
        </w:rPr>
        <w:t xml:space="preserve"> a 15.</w:t>
      </w:r>
      <w:r>
        <w:t xml:space="preserve"> </w:t>
      </w:r>
      <w:r w:rsidR="0087155D">
        <w:t xml:space="preserve">Upravte štýl </w:t>
      </w:r>
      <w:r w:rsidR="0087155D" w:rsidRPr="007C2462">
        <w:rPr>
          <w:i/>
        </w:rPr>
        <w:t>Obyčajný text</w:t>
      </w:r>
      <w:r w:rsidR="0087155D">
        <w:t>. Aby sa nepridávali medzery medzi odseky s rovnakým štýlom, odstráňte zaškrtnutie z tabuľky. (pozri obrázok)</w:t>
      </w:r>
      <w:r w:rsidR="007C2462">
        <w:t xml:space="preserve"> Na karte </w:t>
      </w:r>
      <w:r w:rsidR="007C2462" w:rsidRPr="007C2462">
        <w:rPr>
          <w:i/>
        </w:rPr>
        <w:t>Zlomy riadkov a strán</w:t>
      </w:r>
      <w:r w:rsidR="007C2462">
        <w:t xml:space="preserve"> zaškrtnite </w:t>
      </w:r>
      <w:r w:rsidR="007C2462" w:rsidRPr="007C2462">
        <w:rPr>
          <w:i/>
        </w:rPr>
        <w:t>Kontrola osamotených riad</w:t>
      </w:r>
      <w:r w:rsidR="007C2462">
        <w:rPr>
          <w:i/>
        </w:rPr>
        <w:t>k</w:t>
      </w:r>
      <w:r w:rsidR="007C2462" w:rsidRPr="007C2462">
        <w:rPr>
          <w:i/>
        </w:rPr>
        <w:t>ov</w:t>
      </w:r>
      <w:r w:rsidR="007C2462">
        <w:t>.</w:t>
      </w:r>
    </w:p>
    <w:p w:rsidR="00E45185" w:rsidRDefault="00E45185">
      <w:r>
        <w:rPr>
          <w:noProof/>
          <w:lang w:eastAsia="sk-SK"/>
        </w:rPr>
        <w:drawing>
          <wp:inline distT="0" distB="0" distL="0" distR="0">
            <wp:extent cx="2841376" cy="3287210"/>
            <wp:effectExtent l="19050" t="0" r="0" b="0"/>
            <wp:docPr id="2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845098" cy="3291516"/>
                    </a:xfrm>
                    <a:prstGeom prst="rect">
                      <a:avLst/>
                    </a:prstGeom>
                    <a:noFill/>
                    <a:ln w="9525">
                      <a:noFill/>
                      <a:miter lim="800000"/>
                      <a:headEnd/>
                      <a:tailEnd/>
                    </a:ln>
                  </pic:spPr>
                </pic:pic>
              </a:graphicData>
            </a:graphic>
          </wp:inline>
        </w:drawing>
      </w:r>
      <w:r w:rsidR="00B65325">
        <w:t xml:space="preserve">       </w:t>
      </w:r>
      <w:r w:rsidR="00B65325">
        <w:rPr>
          <w:noProof/>
          <w:lang w:eastAsia="sk-SK"/>
        </w:rPr>
        <w:drawing>
          <wp:inline distT="0" distB="0" distL="0" distR="0">
            <wp:extent cx="1335188" cy="3206546"/>
            <wp:effectExtent l="19050" t="0" r="0" b="0"/>
            <wp:docPr id="25"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343408" cy="3226288"/>
                    </a:xfrm>
                    <a:prstGeom prst="rect">
                      <a:avLst/>
                    </a:prstGeom>
                    <a:noFill/>
                    <a:ln w="9525">
                      <a:noFill/>
                      <a:miter lim="800000"/>
                      <a:headEnd/>
                      <a:tailEnd/>
                    </a:ln>
                  </pic:spPr>
                </pic:pic>
              </a:graphicData>
            </a:graphic>
          </wp:inline>
        </w:drawing>
      </w:r>
    </w:p>
    <w:p w:rsidR="00B65325" w:rsidRDefault="00B65325">
      <w:r w:rsidRPr="00B65325">
        <w:rPr>
          <w:b/>
        </w:rPr>
        <w:t>1</w:t>
      </w:r>
      <w:r w:rsidR="00073F27">
        <w:rPr>
          <w:b/>
        </w:rPr>
        <w:t>6., 17</w:t>
      </w:r>
      <w:r w:rsidRPr="00B65325">
        <w:rPr>
          <w:b/>
        </w:rPr>
        <w:t>., 1</w:t>
      </w:r>
      <w:r w:rsidR="00073F27">
        <w:rPr>
          <w:b/>
        </w:rPr>
        <w:t>8</w:t>
      </w:r>
      <w:r>
        <w:t xml:space="preserve">. Upravte štýly Nadpis1 až Nadpis3. V zadaní nie je napísané, že máme nadefinovať nové štýly, preto môžeme použiť aj tieto štýly. Orámovanie nadpisov prvej úrovne nastavte v časti </w:t>
      </w:r>
      <w:r w:rsidRPr="00F822B1">
        <w:rPr>
          <w:i/>
        </w:rPr>
        <w:t>Formát, Orámovanie</w:t>
      </w:r>
      <w:r>
        <w:t>.</w:t>
      </w:r>
    </w:p>
    <w:p w:rsidR="006340C5" w:rsidRDefault="008E20C5" w:rsidP="00F10FAB">
      <w:pPr>
        <w:spacing w:after="240"/>
      </w:pPr>
      <w:r w:rsidRPr="00F10FAB">
        <w:rPr>
          <w:b/>
        </w:rPr>
        <w:t>5</w:t>
      </w:r>
      <w:r>
        <w:t xml:space="preserve">. Pred text máme vložiť tri prázdne strany. Pretože vieme, že tieto strany na rozdiel od nasledujúcich nebudú číslované, použijeme zlom sekcie (aby sme ďalej mohli nastaviť rôzne hlavičky/päty strán).  Keď si pozorne prečítate nasledujúci text zadania, zistíte, že prvé dve </w:t>
      </w:r>
      <w:r>
        <w:lastRenderedPageBreak/>
        <w:t>strany majú byť centrované vodorovne aj zvisle, tretia strana má byť zarovnaná dole.</w:t>
      </w:r>
      <w:r w:rsidR="00B2028B">
        <w:t xml:space="preserve"> Hlavička prvej strany má byť iná ako druhej.</w:t>
      </w:r>
      <w:r>
        <w:t xml:space="preserve"> Zlom sekcie </w:t>
      </w:r>
      <w:r w:rsidR="007B05EE">
        <w:t>teda použijeme tri</w:t>
      </w:r>
      <w:r w:rsidR="00B2028B">
        <w:t>krát. Prvá  strana – prvá sekcia, druhá</w:t>
      </w:r>
      <w:r>
        <w:t xml:space="preserve"> strana – druhá sekcia, </w:t>
      </w:r>
      <w:r w:rsidR="00B2028B">
        <w:t xml:space="preserve">tretia strana – tretia sekcia, </w:t>
      </w:r>
      <w:r>
        <w:t>ostatný tex</w:t>
      </w:r>
      <w:r w:rsidR="00B2028B">
        <w:t>t – štvrtá</w:t>
      </w:r>
      <w:r>
        <w:t xml:space="preserve"> sekcia.</w:t>
      </w:r>
      <w:r w:rsidR="00C815A1">
        <w:t xml:space="preserve"> Značky zlomov sekcií si zobrazíte kliknutím na </w:t>
      </w:r>
      <w:r w:rsidR="00C815A1">
        <w:rPr>
          <w:noProof/>
          <w:lang w:eastAsia="sk-SK"/>
        </w:rPr>
        <w:drawing>
          <wp:inline distT="0" distB="0" distL="0" distR="0">
            <wp:extent cx="219710" cy="219710"/>
            <wp:effectExtent l="19050" t="0" r="8890" b="0"/>
            <wp:docPr id="1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19710" cy="219710"/>
                    </a:xfrm>
                    <a:prstGeom prst="rect">
                      <a:avLst/>
                    </a:prstGeom>
                    <a:noFill/>
                    <a:ln w="9525">
                      <a:noFill/>
                      <a:miter lim="800000"/>
                      <a:headEnd/>
                      <a:tailEnd/>
                    </a:ln>
                  </pic:spPr>
                </pic:pic>
              </a:graphicData>
            </a:graphic>
          </wp:inline>
        </w:drawing>
      </w:r>
      <w:r w:rsidR="00C815A1">
        <w:t>.</w:t>
      </w:r>
    </w:p>
    <w:p w:rsidR="008E20C5" w:rsidRDefault="008E20C5" w:rsidP="00F10FAB">
      <w:pPr>
        <w:spacing w:after="240"/>
      </w:pPr>
      <w:r>
        <w:rPr>
          <w:noProof/>
          <w:lang w:eastAsia="sk-SK"/>
        </w:rPr>
        <w:drawing>
          <wp:inline distT="0" distB="0" distL="0" distR="0">
            <wp:extent cx="2978158" cy="3379327"/>
            <wp:effectExtent l="19050" t="19050" r="12692" b="11573"/>
            <wp:docPr id="1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2979767" cy="3381152"/>
                    </a:xfrm>
                    <a:prstGeom prst="rect">
                      <a:avLst/>
                    </a:prstGeom>
                    <a:noFill/>
                    <a:ln w="9525">
                      <a:solidFill>
                        <a:schemeClr val="accent1"/>
                      </a:solidFill>
                      <a:miter lim="800000"/>
                      <a:headEnd/>
                      <a:tailEnd/>
                    </a:ln>
                  </pic:spPr>
                </pic:pic>
              </a:graphicData>
            </a:graphic>
          </wp:inline>
        </w:drawing>
      </w:r>
    </w:p>
    <w:p w:rsidR="00F10FAB" w:rsidRDefault="00F10FAB">
      <w:r w:rsidRPr="00FA3D3B">
        <w:rPr>
          <w:b/>
        </w:rPr>
        <w:t>6</w:t>
      </w:r>
      <w:r>
        <w:t xml:space="preserve">. Na karte </w:t>
      </w:r>
      <w:r w:rsidRPr="00FA3D3B">
        <w:rPr>
          <w:i/>
        </w:rPr>
        <w:t>Rozloženie strany</w:t>
      </w:r>
      <w:r>
        <w:t xml:space="preserve"> nastavte centrovanie strany zvisle.</w:t>
      </w:r>
    </w:p>
    <w:p w:rsidR="00F10FAB" w:rsidRDefault="00F10FAB" w:rsidP="00F10FAB">
      <w:pPr>
        <w:jc w:val="left"/>
      </w:pPr>
      <w:r>
        <w:rPr>
          <w:noProof/>
          <w:lang w:eastAsia="sk-SK"/>
        </w:rPr>
        <w:drawing>
          <wp:inline distT="0" distB="0" distL="0" distR="0">
            <wp:extent cx="2562105" cy="3410131"/>
            <wp:effectExtent l="19050" t="0" r="0" b="0"/>
            <wp:docPr id="1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2565837" cy="3415098"/>
                    </a:xfrm>
                    <a:prstGeom prst="rect">
                      <a:avLst/>
                    </a:prstGeom>
                    <a:noFill/>
                    <a:ln w="9525">
                      <a:noFill/>
                      <a:miter lim="800000"/>
                      <a:headEnd/>
                      <a:tailEnd/>
                    </a:ln>
                  </pic:spPr>
                </pic:pic>
              </a:graphicData>
            </a:graphic>
          </wp:inline>
        </w:drawing>
      </w:r>
      <w:r>
        <w:t xml:space="preserve">  </w:t>
      </w:r>
      <w:r>
        <w:rPr>
          <w:noProof/>
          <w:lang w:eastAsia="sk-SK"/>
        </w:rPr>
        <w:drawing>
          <wp:inline distT="0" distB="0" distL="0" distR="0">
            <wp:extent cx="2839897" cy="1295985"/>
            <wp:effectExtent l="19050" t="0" r="0" b="0"/>
            <wp:docPr id="1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2841398" cy="1296670"/>
                    </a:xfrm>
                    <a:prstGeom prst="rect">
                      <a:avLst/>
                    </a:prstGeom>
                    <a:noFill/>
                    <a:ln w="9525">
                      <a:noFill/>
                      <a:miter lim="800000"/>
                      <a:headEnd/>
                      <a:tailEnd/>
                    </a:ln>
                  </pic:spPr>
                </pic:pic>
              </a:graphicData>
            </a:graphic>
          </wp:inline>
        </w:drawing>
      </w:r>
    </w:p>
    <w:p w:rsidR="00F10FAB" w:rsidRDefault="00F10FAB">
      <w:r>
        <w:t xml:space="preserve">Vodorovné zarovnanie nastavte na karte </w:t>
      </w:r>
      <w:r w:rsidRPr="00F10FAB">
        <w:rPr>
          <w:i/>
        </w:rPr>
        <w:t>Domov</w:t>
      </w:r>
      <w:r>
        <w:t>. Nastavte písmo podľa zadania a napíšte text.</w:t>
      </w:r>
    </w:p>
    <w:p w:rsidR="009D37E6" w:rsidRDefault="002862DF">
      <w:r w:rsidRPr="002862DF">
        <w:rPr>
          <w:b/>
        </w:rPr>
        <w:t>7.</w:t>
      </w:r>
      <w:r>
        <w:t xml:space="preserve"> </w:t>
      </w:r>
      <w:r w:rsidR="009D37E6">
        <w:t xml:space="preserve">Do hlavičky máme vložiť dva obrázky. Na karte </w:t>
      </w:r>
      <w:r w:rsidR="009D37E6" w:rsidRPr="004D49FE">
        <w:rPr>
          <w:i/>
        </w:rPr>
        <w:t>Vložiť</w:t>
      </w:r>
      <w:r w:rsidR="009D37E6">
        <w:t xml:space="preserve"> vyberieme </w:t>
      </w:r>
      <w:r w:rsidR="009D37E6" w:rsidRPr="004D49FE">
        <w:rPr>
          <w:i/>
        </w:rPr>
        <w:t>Obrázok</w:t>
      </w:r>
      <w:r w:rsidR="009D37E6">
        <w:t xml:space="preserve"> a obrázky vložíme. Kliknutím na obrázok si sprístupnime nástroje obrázkov. Najprv nastavíme veľkosť (stačí šírka, pomer strán má zostať zachovaný).</w:t>
      </w:r>
    </w:p>
    <w:p w:rsidR="009D37E6" w:rsidRDefault="004D49FE">
      <w:r>
        <w:rPr>
          <w:noProof/>
          <w:lang w:eastAsia="sk-SK"/>
        </w:rPr>
        <w:lastRenderedPageBreak/>
        <w:drawing>
          <wp:inline distT="0" distB="0" distL="0" distR="0">
            <wp:extent cx="3152414" cy="3473108"/>
            <wp:effectExtent l="19050" t="0" r="0" b="0"/>
            <wp:docPr id="20"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3152387" cy="3473078"/>
                    </a:xfrm>
                    <a:prstGeom prst="rect">
                      <a:avLst/>
                    </a:prstGeom>
                    <a:noFill/>
                    <a:ln w="9525">
                      <a:noFill/>
                      <a:miter lim="800000"/>
                      <a:headEnd/>
                      <a:tailEnd/>
                    </a:ln>
                  </pic:spPr>
                </pic:pic>
              </a:graphicData>
            </a:graphic>
          </wp:inline>
        </w:drawing>
      </w:r>
    </w:p>
    <w:p w:rsidR="004D49FE" w:rsidRDefault="004D49FE" w:rsidP="00F822B1">
      <w:pPr>
        <w:spacing w:after="240"/>
      </w:pPr>
      <w:r>
        <w:t xml:space="preserve">Ďalej máme nastaviť umiestnenie obrázkov. Použijeme nástroj </w:t>
      </w:r>
      <w:r w:rsidRPr="002862DF">
        <w:rPr>
          <w:i/>
        </w:rPr>
        <w:t>Zalamovanie</w:t>
      </w:r>
      <w:r>
        <w:t>.</w:t>
      </w:r>
    </w:p>
    <w:p w:rsidR="004D49FE" w:rsidRDefault="009D37E6">
      <w:r>
        <w:rPr>
          <w:noProof/>
          <w:lang w:eastAsia="sk-SK"/>
        </w:rPr>
        <w:drawing>
          <wp:inline distT="0" distB="0" distL="0" distR="0">
            <wp:extent cx="1814677" cy="1930643"/>
            <wp:effectExtent l="19050" t="0" r="0" b="0"/>
            <wp:docPr id="17"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816981" cy="1933094"/>
                    </a:xfrm>
                    <a:prstGeom prst="rect">
                      <a:avLst/>
                    </a:prstGeom>
                    <a:noFill/>
                    <a:ln w="9525">
                      <a:noFill/>
                      <a:miter lim="800000"/>
                      <a:headEnd/>
                      <a:tailEnd/>
                    </a:ln>
                  </pic:spPr>
                </pic:pic>
              </a:graphicData>
            </a:graphic>
          </wp:inline>
        </w:drawing>
      </w:r>
      <w:r w:rsidR="004D49FE">
        <w:t xml:space="preserve">    </w:t>
      </w:r>
      <w:r>
        <w:rPr>
          <w:noProof/>
          <w:lang w:eastAsia="sk-SK"/>
        </w:rPr>
        <w:drawing>
          <wp:inline distT="0" distB="0" distL="0" distR="0">
            <wp:extent cx="2690961" cy="1629340"/>
            <wp:effectExtent l="19050" t="0" r="0" b="0"/>
            <wp:docPr id="18"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2688239" cy="1627692"/>
                    </a:xfrm>
                    <a:prstGeom prst="rect">
                      <a:avLst/>
                    </a:prstGeom>
                    <a:noFill/>
                    <a:ln w="9525">
                      <a:noFill/>
                      <a:miter lim="800000"/>
                      <a:headEnd/>
                      <a:tailEnd/>
                    </a:ln>
                  </pic:spPr>
                </pic:pic>
              </a:graphicData>
            </a:graphic>
          </wp:inline>
        </w:drawing>
      </w:r>
    </w:p>
    <w:p w:rsidR="004D49FE" w:rsidRDefault="004D49FE"/>
    <w:p w:rsidR="00181768" w:rsidRDefault="009D37E6" w:rsidP="004D49FE">
      <w:pPr>
        <w:jc w:val="center"/>
      </w:pPr>
      <w:r>
        <w:rPr>
          <w:noProof/>
          <w:lang w:eastAsia="sk-SK"/>
        </w:rPr>
        <w:drawing>
          <wp:inline distT="0" distB="0" distL="0" distR="0">
            <wp:extent cx="4217284" cy="2601364"/>
            <wp:effectExtent l="19050" t="0" r="0" b="0"/>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4212297" cy="2598288"/>
                    </a:xfrm>
                    <a:prstGeom prst="rect">
                      <a:avLst/>
                    </a:prstGeom>
                    <a:noFill/>
                    <a:ln w="9525">
                      <a:noFill/>
                      <a:miter lim="800000"/>
                      <a:headEnd/>
                      <a:tailEnd/>
                    </a:ln>
                  </pic:spPr>
                </pic:pic>
              </a:graphicData>
            </a:graphic>
          </wp:inline>
        </w:drawing>
      </w:r>
    </w:p>
    <w:p w:rsidR="002862DF" w:rsidRDefault="002862DF" w:rsidP="002862DF">
      <w:pPr>
        <w:jc w:val="left"/>
      </w:pPr>
      <w:r w:rsidRPr="006941F0">
        <w:rPr>
          <w:b/>
        </w:rPr>
        <w:t>8.  a 9.</w:t>
      </w:r>
      <w:r>
        <w:t xml:space="preserve"> Pri riešení týchto bodov zadania postupujte analogicky ako v bode 7.</w:t>
      </w:r>
    </w:p>
    <w:p w:rsidR="006941F0" w:rsidRDefault="006941F0" w:rsidP="002862DF">
      <w:pPr>
        <w:jc w:val="left"/>
      </w:pPr>
      <w:r w:rsidRPr="006941F0">
        <w:rPr>
          <w:b/>
        </w:rPr>
        <w:t>11.</w:t>
      </w:r>
      <w:r>
        <w:t xml:space="preserve">  Použite orámovanie strany na karte </w:t>
      </w:r>
      <w:r w:rsidRPr="006941F0">
        <w:rPr>
          <w:i/>
        </w:rPr>
        <w:t>Rozloženie strany</w:t>
      </w:r>
      <w:r>
        <w:t xml:space="preserve">. Použijeme len orámovanie vpravo, </w:t>
      </w:r>
      <w:r>
        <w:lastRenderedPageBreak/>
        <w:t xml:space="preserve">aby nebola orámovaná hlavička ani päta, nezabudnite odstrániť zaškrtnutie </w:t>
      </w:r>
      <w:r w:rsidRPr="00F602C9">
        <w:rPr>
          <w:i/>
        </w:rPr>
        <w:t>Orámovať aj s hlavičkou (pätou)</w:t>
      </w:r>
      <w:r>
        <w:t>. Pozrite si obrázok.</w:t>
      </w:r>
    </w:p>
    <w:p w:rsidR="006941F0" w:rsidRDefault="006941F0" w:rsidP="002862DF">
      <w:pPr>
        <w:jc w:val="left"/>
      </w:pPr>
      <w:r>
        <w:rPr>
          <w:noProof/>
          <w:lang w:eastAsia="sk-SK"/>
        </w:rPr>
        <w:drawing>
          <wp:inline distT="0" distB="0" distL="0" distR="0">
            <wp:extent cx="4344606" cy="2955982"/>
            <wp:effectExtent l="19050" t="0" r="0" b="0"/>
            <wp:docPr id="2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4352889" cy="2961618"/>
                    </a:xfrm>
                    <a:prstGeom prst="rect">
                      <a:avLst/>
                    </a:prstGeom>
                    <a:noFill/>
                    <a:ln w="9525">
                      <a:noFill/>
                      <a:miter lim="800000"/>
                      <a:headEnd/>
                      <a:tailEnd/>
                    </a:ln>
                  </pic:spPr>
                </pic:pic>
              </a:graphicData>
            </a:graphic>
          </wp:inline>
        </w:drawing>
      </w:r>
    </w:p>
    <w:p w:rsidR="00F602C9" w:rsidRDefault="00F602C9" w:rsidP="002862DF">
      <w:pPr>
        <w:jc w:val="left"/>
      </w:pPr>
      <w:r w:rsidRPr="007B05EE">
        <w:rPr>
          <w:b/>
        </w:rPr>
        <w:t>12</w:t>
      </w:r>
      <w:r>
        <w:t>.  Do päty stránok štvrtej sekcie vložte čísla stránok. Zakliknite rôzne číslovanie na párnej a nepárnej strane.</w:t>
      </w:r>
    </w:p>
    <w:p w:rsidR="00F602C9" w:rsidRDefault="00F602C9" w:rsidP="002862DF">
      <w:pPr>
        <w:jc w:val="left"/>
      </w:pPr>
      <w:r>
        <w:rPr>
          <w:noProof/>
          <w:lang w:eastAsia="sk-SK"/>
        </w:rPr>
        <w:drawing>
          <wp:inline distT="0" distB="0" distL="0" distR="0">
            <wp:extent cx="4039870" cy="1157605"/>
            <wp:effectExtent l="19050" t="0" r="0" b="0"/>
            <wp:docPr id="2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4039870" cy="1157605"/>
                    </a:xfrm>
                    <a:prstGeom prst="rect">
                      <a:avLst/>
                    </a:prstGeom>
                    <a:noFill/>
                    <a:ln w="9525">
                      <a:noFill/>
                      <a:miter lim="800000"/>
                      <a:headEnd/>
                      <a:tailEnd/>
                    </a:ln>
                  </pic:spPr>
                </pic:pic>
              </a:graphicData>
            </a:graphic>
          </wp:inline>
        </w:drawing>
      </w:r>
    </w:p>
    <w:p w:rsidR="00F94688" w:rsidRDefault="00F94688" w:rsidP="000060F6">
      <w:pPr>
        <w:spacing w:after="240"/>
        <w:jc w:val="left"/>
      </w:pPr>
      <w:r w:rsidRPr="00F94688">
        <w:rPr>
          <w:b/>
        </w:rPr>
        <w:t>13</w:t>
      </w:r>
      <w:r>
        <w:t xml:space="preserve">. Do hlavičky stránky vložte štvorec zelenej farby, nastavte jeho rozmery a farbu písma. Polohu štvorca upravíte použitím nástroja </w:t>
      </w:r>
      <w:r w:rsidRPr="00F94688">
        <w:rPr>
          <w:i/>
        </w:rPr>
        <w:t>Zalamovanie</w:t>
      </w:r>
      <w:r>
        <w:t xml:space="preserve">, podobne ako v bode 7. Absolútnu polohu štvorca nastavte vpravo (vľavo) vzhľadom na vonkajší okraj a uprostred strany. Číslo aktuálnej kapitoly vložíme tak, že prejdeme na kartu </w:t>
      </w:r>
      <w:r w:rsidRPr="00F94688">
        <w:rPr>
          <w:i/>
        </w:rPr>
        <w:t xml:space="preserve">Vložiť, </w:t>
      </w:r>
      <w:r w:rsidR="003E14F3">
        <w:rPr>
          <w:i/>
        </w:rPr>
        <w:t>Rýchle časti, Pole</w:t>
      </w:r>
      <w:r>
        <w:t xml:space="preserve">. </w:t>
      </w:r>
      <w:r w:rsidR="003E14F3">
        <w:t xml:space="preserve">Zo zoznamu polí vyberte pole </w:t>
      </w:r>
      <w:proofErr w:type="spellStart"/>
      <w:r w:rsidR="003E14F3" w:rsidRPr="003E14F3">
        <w:rPr>
          <w:i/>
        </w:rPr>
        <w:t>Styleref</w:t>
      </w:r>
      <w:proofErr w:type="spellEnd"/>
      <w:r w:rsidR="003E14F3">
        <w:t xml:space="preserve"> , vloží sa text odseku so zadaným štýlom. Pretože chcete pracovať s číslom kapitoly, vyberte štýl </w:t>
      </w:r>
      <w:r w:rsidR="003E14F3" w:rsidRPr="00752551">
        <w:rPr>
          <w:i/>
        </w:rPr>
        <w:t>Nadpis1</w:t>
      </w:r>
      <w:r w:rsidR="003E14F3">
        <w:t xml:space="preserve"> – ten nám označuje kapitoly. Nechceme však vložiť text odseku (názov kapitoly), ale jej číslo, preto si  ďalej vyberieme </w:t>
      </w:r>
      <w:r w:rsidR="003E14F3" w:rsidRPr="003E14F3">
        <w:rPr>
          <w:i/>
        </w:rPr>
        <w:t>Číslo odseku v úplnom kontexte</w:t>
      </w:r>
      <w:r w:rsidR="003E14F3">
        <w:t>.</w:t>
      </w:r>
    </w:p>
    <w:p w:rsidR="00F94688" w:rsidRDefault="003E14F3" w:rsidP="003E14F3">
      <w:pPr>
        <w:spacing w:after="240"/>
        <w:jc w:val="left"/>
      </w:pPr>
      <w:r>
        <w:rPr>
          <w:noProof/>
          <w:lang w:eastAsia="sk-SK"/>
        </w:rPr>
        <w:drawing>
          <wp:inline distT="0" distB="0" distL="0" distR="0">
            <wp:extent cx="4819168" cy="2466154"/>
            <wp:effectExtent l="19050" t="0" r="482" b="0"/>
            <wp:docPr id="29"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4829824" cy="2471607"/>
                    </a:xfrm>
                    <a:prstGeom prst="rect">
                      <a:avLst/>
                    </a:prstGeom>
                    <a:noFill/>
                    <a:ln w="9525">
                      <a:noFill/>
                      <a:miter lim="800000"/>
                      <a:headEnd/>
                      <a:tailEnd/>
                    </a:ln>
                  </pic:spPr>
                </pic:pic>
              </a:graphicData>
            </a:graphic>
          </wp:inline>
        </w:drawing>
      </w:r>
    </w:p>
    <w:p w:rsidR="000060F6" w:rsidRDefault="000060F6" w:rsidP="002862DF">
      <w:pPr>
        <w:jc w:val="left"/>
      </w:pPr>
      <w:r w:rsidRPr="000060F6">
        <w:rPr>
          <w:b/>
        </w:rPr>
        <w:lastRenderedPageBreak/>
        <w:t>1</w:t>
      </w:r>
      <w:r w:rsidR="00752551">
        <w:rPr>
          <w:b/>
        </w:rPr>
        <w:t>9</w:t>
      </w:r>
      <w:r>
        <w:t xml:space="preserve">. Vyhľadajte ľavú zloženú zátvorku, presuňte kurzor na toto miesto, stlačte klávesu F8 (označí sa začiatok bloku), vyhľadajte pravú zloženú zátvorku (označí sa blok) zmeňte písmo na tučné. Opakujte do konca dokumentu. </w:t>
      </w:r>
    </w:p>
    <w:p w:rsidR="000060F6" w:rsidRDefault="000060F6" w:rsidP="002862DF">
      <w:pPr>
        <w:jc w:val="left"/>
      </w:pPr>
      <w:r>
        <w:t xml:space="preserve">Môžete si pomôcť aj nadefinovaním </w:t>
      </w:r>
      <w:proofErr w:type="spellStart"/>
      <w:r>
        <w:t>makra</w:t>
      </w:r>
      <w:proofErr w:type="spellEnd"/>
      <w:r>
        <w:t xml:space="preserve">.  </w:t>
      </w:r>
    </w:p>
    <w:p w:rsidR="000060F6" w:rsidRPr="003E14F3" w:rsidRDefault="000060F6" w:rsidP="003E14F3">
      <w:pPr>
        <w:spacing w:after="240"/>
        <w:jc w:val="left"/>
        <w:rPr>
          <w:i/>
        </w:rPr>
      </w:pPr>
      <w:r w:rsidRPr="003E14F3">
        <w:rPr>
          <w:i/>
        </w:rPr>
        <w:t xml:space="preserve">Zobraziť – </w:t>
      </w:r>
      <w:proofErr w:type="spellStart"/>
      <w:r w:rsidRPr="003E14F3">
        <w:rPr>
          <w:i/>
        </w:rPr>
        <w:t>Makrá</w:t>
      </w:r>
      <w:proofErr w:type="spellEnd"/>
      <w:r w:rsidRPr="003E14F3">
        <w:rPr>
          <w:i/>
        </w:rPr>
        <w:t xml:space="preserve"> – Zaznamenať makro</w:t>
      </w:r>
    </w:p>
    <w:p w:rsidR="000060F6" w:rsidRDefault="000060F6" w:rsidP="002862DF">
      <w:pPr>
        <w:jc w:val="left"/>
      </w:pPr>
      <w:r>
        <w:rPr>
          <w:noProof/>
          <w:lang w:eastAsia="sk-SK"/>
        </w:rPr>
        <w:drawing>
          <wp:inline distT="0" distB="0" distL="0" distR="0">
            <wp:extent cx="2797945" cy="2047604"/>
            <wp:effectExtent l="19050" t="0" r="2405" b="0"/>
            <wp:docPr id="2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2798823" cy="2048246"/>
                    </a:xfrm>
                    <a:prstGeom prst="rect">
                      <a:avLst/>
                    </a:prstGeom>
                    <a:noFill/>
                    <a:ln w="9525">
                      <a:noFill/>
                      <a:miter lim="800000"/>
                      <a:headEnd/>
                      <a:tailEnd/>
                    </a:ln>
                  </pic:spPr>
                </pic:pic>
              </a:graphicData>
            </a:graphic>
          </wp:inline>
        </w:drawing>
      </w:r>
      <w:r>
        <w:t xml:space="preserve">  </w:t>
      </w:r>
      <w:r w:rsidR="005866B0">
        <w:rPr>
          <w:noProof/>
          <w:lang w:eastAsia="sk-SK"/>
        </w:rPr>
        <w:drawing>
          <wp:inline distT="0" distB="0" distL="0" distR="0">
            <wp:extent cx="2226439" cy="2023379"/>
            <wp:effectExtent l="19050" t="0" r="2411" b="0"/>
            <wp:docPr id="2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srcRect/>
                    <a:stretch>
                      <a:fillRect/>
                    </a:stretch>
                  </pic:blipFill>
                  <pic:spPr bwMode="auto">
                    <a:xfrm>
                      <a:off x="0" y="0"/>
                      <a:ext cx="2226960" cy="2023853"/>
                    </a:xfrm>
                    <a:prstGeom prst="rect">
                      <a:avLst/>
                    </a:prstGeom>
                    <a:noFill/>
                    <a:ln w="9525">
                      <a:noFill/>
                      <a:miter lim="800000"/>
                      <a:headEnd/>
                      <a:tailEnd/>
                    </a:ln>
                  </pic:spPr>
                </pic:pic>
              </a:graphicData>
            </a:graphic>
          </wp:inline>
        </w:drawing>
      </w:r>
    </w:p>
    <w:p w:rsidR="005866B0" w:rsidRDefault="005866B0" w:rsidP="003E14F3">
      <w:pPr>
        <w:spacing w:before="240"/>
        <w:jc w:val="left"/>
      </w:pPr>
      <w:r>
        <w:t xml:space="preserve">Teraz sa kurzor zmení, vykonajte postupnosť ako bola popísaná vyššie. Po skončení zastavte záznam </w:t>
      </w:r>
      <w:proofErr w:type="spellStart"/>
      <w:r>
        <w:t>makra</w:t>
      </w:r>
      <w:proofErr w:type="spellEnd"/>
      <w:r>
        <w:t xml:space="preserve">. Opätovným stláčaním priradenej skratky sa bude postupnosť opakovať. Pozor – </w:t>
      </w:r>
      <w:proofErr w:type="spellStart"/>
      <w:r>
        <w:t>makrá</w:t>
      </w:r>
      <w:proofErr w:type="spellEnd"/>
      <w:r>
        <w:t xml:space="preserve"> musia byť povolené!</w:t>
      </w:r>
    </w:p>
    <w:p w:rsidR="00160148" w:rsidRDefault="00752551" w:rsidP="002862DF">
      <w:pPr>
        <w:jc w:val="left"/>
      </w:pPr>
      <w:r>
        <w:rPr>
          <w:b/>
        </w:rPr>
        <w:t>20</w:t>
      </w:r>
      <w:r w:rsidR="00160148">
        <w:t>. Tu si najlepšie pomôžeme, keď si nadefinujeme nový štýl s odrážkami a priradíme ho odsekom začínajúcim značkou &amp;O.</w:t>
      </w:r>
    </w:p>
    <w:p w:rsidR="000F3A66" w:rsidRDefault="000F3A66" w:rsidP="002862DF">
      <w:pPr>
        <w:jc w:val="left"/>
      </w:pPr>
      <w:r w:rsidRPr="000F3A66">
        <w:rPr>
          <w:b/>
        </w:rPr>
        <w:t>2</w:t>
      </w:r>
      <w:r w:rsidR="00752551">
        <w:rPr>
          <w:b/>
        </w:rPr>
        <w:t>1</w:t>
      </w:r>
      <w:r w:rsidR="00752551">
        <w:t>. Analogicky bodu 20</w:t>
      </w:r>
      <w:r>
        <w:t>.</w:t>
      </w:r>
    </w:p>
    <w:p w:rsidR="000F3A66" w:rsidRDefault="000F3A66" w:rsidP="002862DF">
      <w:pPr>
        <w:jc w:val="left"/>
      </w:pPr>
      <w:r w:rsidRPr="00CD3F2B">
        <w:rPr>
          <w:b/>
        </w:rPr>
        <w:t>2</w:t>
      </w:r>
      <w:r w:rsidR="00752551">
        <w:rPr>
          <w:b/>
        </w:rPr>
        <w:t>2</w:t>
      </w:r>
      <w:r w:rsidRPr="00CD3F2B">
        <w:rPr>
          <w:b/>
        </w:rPr>
        <w:t>.</w:t>
      </w:r>
      <w:r>
        <w:t xml:space="preserve">Vyhľadajte značku /T, stlačte klávesu F8, vyhľadajte značku T/ (označí sa blok). Na karte </w:t>
      </w:r>
      <w:r w:rsidRPr="00752551">
        <w:rPr>
          <w:i/>
        </w:rPr>
        <w:t>Vložiť</w:t>
      </w:r>
      <w:r>
        <w:t xml:space="preserve"> vyberte </w:t>
      </w:r>
      <w:r w:rsidRPr="00752551">
        <w:rPr>
          <w:i/>
        </w:rPr>
        <w:t>Tabuľka – konvertovať text na tabuľku</w:t>
      </w:r>
      <w:r>
        <w:t xml:space="preserve">. Opakujte dovtedy, kým neprídete na koniec textu. Aj tu si môžete pomôcť </w:t>
      </w:r>
      <w:proofErr w:type="spellStart"/>
      <w:r>
        <w:t>makrom</w:t>
      </w:r>
      <w:proofErr w:type="spellEnd"/>
      <w:r>
        <w:t>.</w:t>
      </w:r>
    </w:p>
    <w:p w:rsidR="00DD2F40" w:rsidRDefault="00DD2F40" w:rsidP="002862DF">
      <w:pPr>
        <w:jc w:val="left"/>
      </w:pPr>
      <w:r w:rsidRPr="00DD2F40">
        <w:rPr>
          <w:b/>
        </w:rPr>
        <w:t>10</w:t>
      </w:r>
      <w:r>
        <w:t>. Za úvodné tri strany vložte prázdnu stranu a vygene</w:t>
      </w:r>
      <w:r w:rsidR="009F769C">
        <w:t>rujte obsah z nadpisov prvých dv</w:t>
      </w:r>
      <w:r>
        <w:t>och úrovní.</w:t>
      </w:r>
    </w:p>
    <w:p w:rsidR="00DD2F40" w:rsidRPr="00F15204" w:rsidRDefault="00DD2F40" w:rsidP="002862DF">
      <w:pPr>
        <w:jc w:val="left"/>
      </w:pPr>
      <w:r w:rsidRPr="00DD2F40">
        <w:rPr>
          <w:b/>
        </w:rPr>
        <w:t>24.</w:t>
      </w:r>
      <w:r>
        <w:t xml:space="preserve"> Odstráňte pomocné označenia &amp;1, &amp;2., &amp;3., &amp;O, &amp;C,</w:t>
      </w:r>
      <w:r>
        <w:rPr>
          <w:lang w:val="en-US"/>
        </w:rPr>
        <w:t xml:space="preserve">{},/T, T/, </w:t>
      </w:r>
      <w:proofErr w:type="spellStart"/>
      <w:r>
        <w:rPr>
          <w:lang w:val="en-US"/>
        </w:rPr>
        <w:t>zaktualizujte</w:t>
      </w:r>
      <w:proofErr w:type="spellEnd"/>
      <w:r>
        <w:rPr>
          <w:lang w:val="en-US"/>
        </w:rPr>
        <w:t xml:space="preserve"> </w:t>
      </w:r>
      <w:proofErr w:type="spellStart"/>
      <w:r>
        <w:rPr>
          <w:lang w:val="en-US"/>
        </w:rPr>
        <w:t>obsah</w:t>
      </w:r>
      <w:proofErr w:type="spellEnd"/>
      <w:r>
        <w:rPr>
          <w:lang w:val="en-US"/>
        </w:rPr>
        <w:t xml:space="preserve"> a </w:t>
      </w:r>
      <w:proofErr w:type="spellStart"/>
      <w:r>
        <w:rPr>
          <w:lang w:val="en-US"/>
        </w:rPr>
        <w:t>súbor</w:t>
      </w:r>
      <w:proofErr w:type="spellEnd"/>
      <w:r>
        <w:rPr>
          <w:lang w:val="en-US"/>
        </w:rPr>
        <w:t xml:space="preserve"> </w:t>
      </w:r>
      <w:proofErr w:type="spellStart"/>
      <w:r>
        <w:rPr>
          <w:lang w:val="en-US"/>
        </w:rPr>
        <w:t>uložte</w:t>
      </w:r>
      <w:proofErr w:type="spellEnd"/>
      <w:r>
        <w:rPr>
          <w:lang w:val="en-US"/>
        </w:rPr>
        <w:t>.</w:t>
      </w:r>
    </w:p>
    <w:p w:rsidR="003E14F3" w:rsidRDefault="003E14F3">
      <w:pPr>
        <w:widowControl/>
        <w:suppressAutoHyphens w:val="0"/>
        <w:jc w:val="left"/>
        <w:rPr>
          <w:b/>
        </w:rPr>
      </w:pPr>
      <w:r>
        <w:rPr>
          <w:b/>
        </w:rPr>
        <w:br w:type="page"/>
      </w:r>
    </w:p>
    <w:p w:rsidR="00C45B0D" w:rsidRPr="0080461A" w:rsidRDefault="0080461A">
      <w:pPr>
        <w:rPr>
          <w:b/>
        </w:rPr>
      </w:pPr>
      <w:r w:rsidRPr="0080461A">
        <w:rPr>
          <w:b/>
        </w:rPr>
        <w:lastRenderedPageBreak/>
        <w:t>ČASŤ B</w:t>
      </w:r>
    </w:p>
    <w:p w:rsidR="0080461A" w:rsidRDefault="0080461A">
      <w:r>
        <w:t xml:space="preserve">Aj v tejto časti sa pohráme s vlastným nastavením strany. Pretože máme orámovať menovky motívom vianočného stromčeka, nastavíme si vlastnú veľkosť strany podľa zadania – šírka strany je 8,5 cm a výška 5,8 cm. Orámovanie strany nastavíme kliknutím na karte </w:t>
      </w:r>
      <w:r w:rsidRPr="0080461A">
        <w:rPr>
          <w:i/>
        </w:rPr>
        <w:t xml:space="preserve">Rozloženie </w:t>
      </w:r>
      <w:r>
        <w:t>a </w:t>
      </w:r>
      <w:r w:rsidRPr="0080461A">
        <w:rPr>
          <w:i/>
        </w:rPr>
        <w:t>Orámovanie</w:t>
      </w:r>
      <w:r>
        <w:t>.</w:t>
      </w:r>
    </w:p>
    <w:p w:rsidR="0080461A" w:rsidRDefault="0080461A" w:rsidP="0080461A">
      <w:r>
        <w:rPr>
          <w:noProof/>
          <w:lang w:eastAsia="sk-SK"/>
        </w:rPr>
        <w:drawing>
          <wp:inline distT="0" distB="0" distL="0" distR="0">
            <wp:extent cx="2330414" cy="2407534"/>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2330524" cy="2407648"/>
                    </a:xfrm>
                    <a:prstGeom prst="rect">
                      <a:avLst/>
                    </a:prstGeom>
                    <a:noFill/>
                    <a:ln w="9525">
                      <a:noFill/>
                      <a:miter lim="800000"/>
                      <a:headEnd/>
                      <a:tailEnd/>
                    </a:ln>
                  </pic:spPr>
                </pic:pic>
              </a:graphicData>
            </a:graphic>
          </wp:inline>
        </w:drawing>
      </w:r>
    </w:p>
    <w:p w:rsidR="0080461A" w:rsidRDefault="0080461A" w:rsidP="0080461A">
      <w:r>
        <w:t>V ďalšom kroku vyberieme efekt pre orámovanie strany, nastavíme hrúbku rámčeka a jeho vzdialenosť od okraja strany.</w:t>
      </w:r>
    </w:p>
    <w:p w:rsidR="0080461A" w:rsidRDefault="0080461A" w:rsidP="0080461A">
      <w:r>
        <w:rPr>
          <w:noProof/>
          <w:lang w:eastAsia="sk-SK"/>
        </w:rPr>
        <w:drawing>
          <wp:inline distT="0" distB="0" distL="0" distR="0">
            <wp:extent cx="3355175" cy="2808183"/>
            <wp:effectExtent l="19050" t="19050" r="16675" b="11217"/>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srcRect/>
                    <a:stretch>
                      <a:fillRect/>
                    </a:stretch>
                  </pic:blipFill>
                  <pic:spPr bwMode="auto">
                    <a:xfrm>
                      <a:off x="0" y="0"/>
                      <a:ext cx="3358673" cy="2811111"/>
                    </a:xfrm>
                    <a:prstGeom prst="rect">
                      <a:avLst/>
                    </a:prstGeom>
                    <a:noFill/>
                    <a:ln w="9525">
                      <a:solidFill>
                        <a:schemeClr val="accent1"/>
                      </a:solidFill>
                      <a:miter lim="800000"/>
                      <a:headEnd/>
                      <a:tailEnd/>
                    </a:ln>
                  </pic:spPr>
                </pic:pic>
              </a:graphicData>
            </a:graphic>
          </wp:inline>
        </w:drawing>
      </w:r>
      <w:r w:rsidR="00A915B8">
        <w:t xml:space="preserve">     </w:t>
      </w:r>
      <w:r>
        <w:rPr>
          <w:noProof/>
          <w:lang w:eastAsia="sk-SK"/>
        </w:rPr>
        <w:drawing>
          <wp:inline distT="0" distB="0" distL="0" distR="0">
            <wp:extent cx="1543532" cy="2850210"/>
            <wp:effectExtent l="1905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srcRect/>
                    <a:stretch>
                      <a:fillRect/>
                    </a:stretch>
                  </pic:blipFill>
                  <pic:spPr bwMode="auto">
                    <a:xfrm>
                      <a:off x="0" y="0"/>
                      <a:ext cx="1544169" cy="2851387"/>
                    </a:xfrm>
                    <a:prstGeom prst="rect">
                      <a:avLst/>
                    </a:prstGeom>
                    <a:noFill/>
                    <a:ln w="9525">
                      <a:noFill/>
                      <a:miter lim="800000"/>
                      <a:headEnd/>
                      <a:tailEnd/>
                    </a:ln>
                  </pic:spPr>
                </pic:pic>
              </a:graphicData>
            </a:graphic>
          </wp:inline>
        </w:drawing>
      </w:r>
    </w:p>
    <w:p w:rsidR="00A915B8" w:rsidRDefault="00A915B8" w:rsidP="0080461A">
      <w:r>
        <w:t xml:space="preserve">Upraviť musíme aj okraje strany, pretože predvolené (2,5 cm) by boli veľmi veľké. Nastavíme ich na 0,9 cm. </w:t>
      </w:r>
      <w:r w:rsidR="00342048">
        <w:t xml:space="preserve">Ďalej už postupujeme známym spôsobom. Klikneme na kartu </w:t>
      </w:r>
      <w:r w:rsidR="00342048" w:rsidRPr="00342048">
        <w:rPr>
          <w:i/>
        </w:rPr>
        <w:t>Korešpondencia</w:t>
      </w:r>
      <w:r w:rsidR="00342048">
        <w:t xml:space="preserve"> a spustíme </w:t>
      </w:r>
      <w:r w:rsidR="00342048" w:rsidRPr="00342048">
        <w:rPr>
          <w:i/>
        </w:rPr>
        <w:t>Sprievodcu hromadnou korešpondenciou</w:t>
      </w:r>
      <w:r w:rsidR="00342048">
        <w:t xml:space="preserve">. </w:t>
      </w:r>
      <w:r w:rsidR="00812761">
        <w:t xml:space="preserve">Aj keď vytvárame menovky, tentoraz si ako počiatočný dokument vyberieme </w:t>
      </w:r>
      <w:r w:rsidR="00812761" w:rsidRPr="00812761">
        <w:rPr>
          <w:i/>
        </w:rPr>
        <w:t>Listy</w:t>
      </w:r>
      <w:r w:rsidR="00812761">
        <w:t xml:space="preserve">. </w:t>
      </w:r>
    </w:p>
    <w:p w:rsidR="00812761" w:rsidRDefault="00812761" w:rsidP="0080461A">
      <w:r>
        <w:rPr>
          <w:noProof/>
          <w:lang w:eastAsia="sk-SK"/>
        </w:rPr>
        <w:drawing>
          <wp:inline distT="0" distB="0" distL="0" distR="0">
            <wp:extent cx="1130799" cy="1620455"/>
            <wp:effectExtent l="1905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srcRect/>
                    <a:stretch>
                      <a:fillRect/>
                    </a:stretch>
                  </pic:blipFill>
                  <pic:spPr bwMode="auto">
                    <a:xfrm>
                      <a:off x="0" y="0"/>
                      <a:ext cx="1138262" cy="1631150"/>
                    </a:xfrm>
                    <a:prstGeom prst="rect">
                      <a:avLst/>
                    </a:prstGeom>
                    <a:noFill/>
                    <a:ln w="9525">
                      <a:noFill/>
                      <a:miter lim="800000"/>
                      <a:headEnd/>
                      <a:tailEnd/>
                    </a:ln>
                  </pic:spPr>
                </pic:pic>
              </a:graphicData>
            </a:graphic>
          </wp:inline>
        </w:drawing>
      </w:r>
      <w:r>
        <w:t xml:space="preserve">  </w:t>
      </w:r>
      <w:r>
        <w:rPr>
          <w:noProof/>
          <w:lang w:eastAsia="sk-SK"/>
        </w:rPr>
        <w:drawing>
          <wp:inline distT="0" distB="0" distL="0" distR="0">
            <wp:extent cx="1751876" cy="1656717"/>
            <wp:effectExtent l="19050" t="0" r="724"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srcRect/>
                    <a:stretch>
                      <a:fillRect/>
                    </a:stretch>
                  </pic:blipFill>
                  <pic:spPr bwMode="auto">
                    <a:xfrm>
                      <a:off x="0" y="0"/>
                      <a:ext cx="1752599" cy="1657401"/>
                    </a:xfrm>
                    <a:prstGeom prst="rect">
                      <a:avLst/>
                    </a:prstGeom>
                    <a:noFill/>
                    <a:ln w="9525">
                      <a:noFill/>
                      <a:miter lim="800000"/>
                      <a:headEnd/>
                      <a:tailEnd/>
                    </a:ln>
                  </pic:spPr>
                </pic:pic>
              </a:graphicData>
            </a:graphic>
          </wp:inline>
        </w:drawing>
      </w:r>
      <w:r>
        <w:t xml:space="preserve">  </w:t>
      </w:r>
      <w:r>
        <w:rPr>
          <w:noProof/>
          <w:lang w:eastAsia="sk-SK"/>
        </w:rPr>
        <w:drawing>
          <wp:inline distT="0" distB="0" distL="0" distR="0">
            <wp:extent cx="1763452" cy="1702148"/>
            <wp:effectExtent l="19050" t="0" r="8198"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cstate="print"/>
                    <a:srcRect/>
                    <a:stretch>
                      <a:fillRect/>
                    </a:stretch>
                  </pic:blipFill>
                  <pic:spPr bwMode="auto">
                    <a:xfrm>
                      <a:off x="0" y="0"/>
                      <a:ext cx="1764179" cy="1702850"/>
                    </a:xfrm>
                    <a:prstGeom prst="rect">
                      <a:avLst/>
                    </a:prstGeom>
                    <a:noFill/>
                    <a:ln w="9525">
                      <a:noFill/>
                      <a:miter lim="800000"/>
                      <a:headEnd/>
                      <a:tailEnd/>
                    </a:ln>
                  </pic:spPr>
                </pic:pic>
              </a:graphicData>
            </a:graphic>
          </wp:inline>
        </w:drawing>
      </w:r>
    </w:p>
    <w:p w:rsidR="00812761" w:rsidRDefault="00812761" w:rsidP="0080461A">
      <w:r>
        <w:lastRenderedPageBreak/>
        <w:t xml:space="preserve">Vyberieme si zoznam pozvaných hostí, ktorý máme pripravený v súbore </w:t>
      </w:r>
      <w:proofErr w:type="spellStart"/>
      <w:r>
        <w:t>hostia.xlsx</w:t>
      </w:r>
      <w:proofErr w:type="spellEnd"/>
      <w:r>
        <w:t>.</w:t>
      </w:r>
    </w:p>
    <w:p w:rsidR="00812761" w:rsidRDefault="00812761" w:rsidP="0080461A">
      <w:r>
        <w:t>Teraz môžeme sprievodcu hromadnou korešpondenciou prerušiť a dokončiť prácu na menovke samostatne. Vložíme najprv oslovenie, použijeme pri tom jedno z</w:t>
      </w:r>
      <w:r w:rsidR="00993B91">
        <w:t> </w:t>
      </w:r>
      <w:r>
        <w:t>pravidiel</w:t>
      </w:r>
      <w:r w:rsidR="00993B91">
        <w:t xml:space="preserve"> a potom vložíme zlučovacie polia.</w:t>
      </w:r>
    </w:p>
    <w:p w:rsidR="00993B91" w:rsidRDefault="00993B91" w:rsidP="0080461A">
      <w:r>
        <w:rPr>
          <w:noProof/>
          <w:lang w:eastAsia="sk-SK"/>
        </w:rPr>
        <w:drawing>
          <wp:inline distT="0" distB="0" distL="0" distR="0">
            <wp:extent cx="1474084" cy="1937739"/>
            <wp:effectExtent l="19050" t="0" r="0"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cstate="print"/>
                    <a:srcRect/>
                    <a:stretch>
                      <a:fillRect/>
                    </a:stretch>
                  </pic:blipFill>
                  <pic:spPr bwMode="auto">
                    <a:xfrm>
                      <a:off x="0" y="0"/>
                      <a:ext cx="1474154" cy="1937832"/>
                    </a:xfrm>
                    <a:prstGeom prst="rect">
                      <a:avLst/>
                    </a:prstGeom>
                    <a:noFill/>
                    <a:ln w="9525">
                      <a:noFill/>
                      <a:miter lim="800000"/>
                      <a:headEnd/>
                      <a:tailEnd/>
                    </a:ln>
                  </pic:spPr>
                </pic:pic>
              </a:graphicData>
            </a:graphic>
          </wp:inline>
        </w:drawing>
      </w:r>
      <w:r>
        <w:t xml:space="preserve">  </w:t>
      </w:r>
      <w:r>
        <w:rPr>
          <w:noProof/>
          <w:lang w:eastAsia="sk-SK"/>
        </w:rPr>
        <w:drawing>
          <wp:inline distT="0" distB="0" distL="0" distR="0">
            <wp:extent cx="1516380" cy="1191895"/>
            <wp:effectExtent l="19050" t="0" r="762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cstate="print"/>
                    <a:srcRect/>
                    <a:stretch>
                      <a:fillRect/>
                    </a:stretch>
                  </pic:blipFill>
                  <pic:spPr bwMode="auto">
                    <a:xfrm>
                      <a:off x="0" y="0"/>
                      <a:ext cx="1516380" cy="1191895"/>
                    </a:xfrm>
                    <a:prstGeom prst="rect">
                      <a:avLst/>
                    </a:prstGeom>
                    <a:noFill/>
                    <a:ln w="9525">
                      <a:noFill/>
                      <a:miter lim="800000"/>
                      <a:headEnd/>
                      <a:tailEnd/>
                    </a:ln>
                  </pic:spPr>
                </pic:pic>
              </a:graphicData>
            </a:graphic>
          </wp:inline>
        </w:drawing>
      </w:r>
    </w:p>
    <w:p w:rsidR="00993B91" w:rsidRDefault="00993B91" w:rsidP="0080461A">
      <w:r>
        <w:t>Nakoniec nastavíme písmo. Text menovky môžeme ešte trošku upraviť – zarovnať na stred, nastaviť väčšie riadkovanie a pod. Zadanie nám to presne neukladá, ide len o estetickú stránku. Výsledok môže vyzerať napríklad takto:</w:t>
      </w:r>
    </w:p>
    <w:p w:rsidR="00993B91" w:rsidRDefault="00993B91" w:rsidP="00993B91">
      <w:pPr>
        <w:jc w:val="center"/>
      </w:pPr>
      <w:r>
        <w:rPr>
          <w:noProof/>
          <w:lang w:eastAsia="sk-SK"/>
        </w:rPr>
        <w:drawing>
          <wp:inline distT="0" distB="0" distL="0" distR="0">
            <wp:extent cx="4402479" cy="3011608"/>
            <wp:effectExtent l="19050" t="19050" r="17121" b="17342"/>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cstate="print"/>
                    <a:srcRect/>
                    <a:stretch>
                      <a:fillRect/>
                    </a:stretch>
                  </pic:blipFill>
                  <pic:spPr bwMode="auto">
                    <a:xfrm>
                      <a:off x="0" y="0"/>
                      <a:ext cx="4407454" cy="3015011"/>
                    </a:xfrm>
                    <a:prstGeom prst="rect">
                      <a:avLst/>
                    </a:prstGeom>
                    <a:noFill/>
                    <a:ln w="9525">
                      <a:solidFill>
                        <a:schemeClr val="accent1"/>
                      </a:solidFill>
                      <a:miter lim="800000"/>
                      <a:headEnd/>
                      <a:tailEnd/>
                    </a:ln>
                  </pic:spPr>
                </pic:pic>
              </a:graphicData>
            </a:graphic>
          </wp:inline>
        </w:drawing>
      </w:r>
    </w:p>
    <w:p w:rsidR="0089389B" w:rsidRDefault="00993B91" w:rsidP="0080461A">
      <w:r>
        <w:t xml:space="preserve">Ak tá Vaša menovka nevyzerá presne tak, nevadí. Podstatné je, aby ste tam mali všetko, čo je v zadaní. </w:t>
      </w:r>
      <w:r w:rsidR="0089389B">
        <w:t xml:space="preserve">Nezabudnite ešte zlúčiť všetky menovky </w:t>
      </w:r>
      <w:r w:rsidR="0089389B">
        <w:rPr>
          <w:noProof/>
          <w:lang w:eastAsia="sk-SK"/>
        </w:rPr>
        <w:drawing>
          <wp:inline distT="0" distB="0" distL="0" distR="0">
            <wp:extent cx="695325" cy="914400"/>
            <wp:effectExtent l="19050" t="0" r="9525" b="0"/>
            <wp:docPr id="10"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srcRect/>
                    <a:stretch>
                      <a:fillRect/>
                    </a:stretch>
                  </pic:blipFill>
                  <pic:spPr bwMode="auto">
                    <a:xfrm>
                      <a:off x="0" y="0"/>
                      <a:ext cx="695325" cy="914400"/>
                    </a:xfrm>
                    <a:prstGeom prst="rect">
                      <a:avLst/>
                    </a:prstGeom>
                    <a:noFill/>
                    <a:ln w="9525">
                      <a:noFill/>
                      <a:miter lim="800000"/>
                      <a:headEnd/>
                      <a:tailEnd/>
                    </a:ln>
                  </pic:spPr>
                </pic:pic>
              </a:graphicData>
            </a:graphic>
          </wp:inline>
        </w:drawing>
      </w:r>
      <w:r w:rsidR="0089389B">
        <w:t xml:space="preserve"> a uložiť zlúčený aj nezlúčený dokument.</w:t>
      </w:r>
    </w:p>
    <w:p w:rsidR="00993B91" w:rsidRDefault="00993B91" w:rsidP="0080461A">
      <w:r>
        <w:t>Nakoniec ešte malá poznámka, tiež mimo zadania. Aby sme šetrili naše lesy, nebudeme tlačiť menovky každú na jeden celý papier, ale v nastaveniach tlačiarne nastavíme viac strán na jeden list.</w:t>
      </w:r>
    </w:p>
    <w:sectPr w:rsidR="00993B91" w:rsidSect="0080461A">
      <w:footerReference w:type="default" r:id="rId34"/>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F2B" w:rsidRDefault="00CD3F2B" w:rsidP="00F602C9">
      <w:r>
        <w:separator/>
      </w:r>
    </w:p>
  </w:endnote>
  <w:endnote w:type="continuationSeparator" w:id="0">
    <w:p w:rsidR="00CD3F2B" w:rsidRDefault="00CD3F2B" w:rsidP="00F602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DejaVu Sans">
    <w:altName w:val="Arial Unicode MS"/>
    <w:charset w:val="EE"/>
    <w:family w:val="swiss"/>
    <w:pitch w:val="variable"/>
    <w:sig w:usb0="E7002EFF" w:usb1="D200FDFF" w:usb2="0A04602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04904"/>
      <w:docPartObj>
        <w:docPartGallery w:val="Page Numbers (Bottom of Page)"/>
        <w:docPartUnique/>
      </w:docPartObj>
    </w:sdtPr>
    <w:sdtContent>
      <w:p w:rsidR="00CD3F2B" w:rsidRDefault="009369CE" w:rsidP="00F822B1">
        <w:pPr>
          <w:pStyle w:val="Pta"/>
          <w:jc w:val="center"/>
        </w:pPr>
        <w:fldSimple w:instr=" PAGE   \* MERGEFORMAT ">
          <w:r w:rsidR="009F769C">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F2B" w:rsidRDefault="00CD3F2B" w:rsidP="00F602C9">
      <w:r>
        <w:separator/>
      </w:r>
    </w:p>
  </w:footnote>
  <w:footnote w:type="continuationSeparator" w:id="0">
    <w:p w:rsidR="00CD3F2B" w:rsidRDefault="00CD3F2B" w:rsidP="00F602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characterSpacingControl w:val="doNotCompress"/>
  <w:footnotePr>
    <w:footnote w:id="-1"/>
    <w:footnote w:id="0"/>
  </w:footnotePr>
  <w:endnotePr>
    <w:endnote w:id="-1"/>
    <w:endnote w:id="0"/>
  </w:endnotePr>
  <w:compat/>
  <w:rsids>
    <w:rsidRoot w:val="00070F45"/>
    <w:rsid w:val="00005981"/>
    <w:rsid w:val="000060F6"/>
    <w:rsid w:val="000070EE"/>
    <w:rsid w:val="00007F9E"/>
    <w:rsid w:val="00011890"/>
    <w:rsid w:val="000206F6"/>
    <w:rsid w:val="00025323"/>
    <w:rsid w:val="00027455"/>
    <w:rsid w:val="00032681"/>
    <w:rsid w:val="000451B9"/>
    <w:rsid w:val="0005464E"/>
    <w:rsid w:val="000551C1"/>
    <w:rsid w:val="000606B0"/>
    <w:rsid w:val="00065365"/>
    <w:rsid w:val="00070E81"/>
    <w:rsid w:val="00070F45"/>
    <w:rsid w:val="00072EDA"/>
    <w:rsid w:val="00073F27"/>
    <w:rsid w:val="00074626"/>
    <w:rsid w:val="00076444"/>
    <w:rsid w:val="00082C36"/>
    <w:rsid w:val="00090E95"/>
    <w:rsid w:val="00094025"/>
    <w:rsid w:val="00095550"/>
    <w:rsid w:val="000958A4"/>
    <w:rsid w:val="000A016E"/>
    <w:rsid w:val="000A0E9F"/>
    <w:rsid w:val="000A50E3"/>
    <w:rsid w:val="000C37E2"/>
    <w:rsid w:val="000C4795"/>
    <w:rsid w:val="000C52A7"/>
    <w:rsid w:val="000C5693"/>
    <w:rsid w:val="000C72C4"/>
    <w:rsid w:val="000D16A6"/>
    <w:rsid w:val="000D24FA"/>
    <w:rsid w:val="000D52A6"/>
    <w:rsid w:val="000D76D6"/>
    <w:rsid w:val="000D7FB3"/>
    <w:rsid w:val="000F3A66"/>
    <w:rsid w:val="000F507F"/>
    <w:rsid w:val="000F5703"/>
    <w:rsid w:val="000F5EF3"/>
    <w:rsid w:val="00100EA1"/>
    <w:rsid w:val="001018AC"/>
    <w:rsid w:val="00105748"/>
    <w:rsid w:val="00111929"/>
    <w:rsid w:val="001172B6"/>
    <w:rsid w:val="00121E23"/>
    <w:rsid w:val="001225D6"/>
    <w:rsid w:val="00124169"/>
    <w:rsid w:val="001267E9"/>
    <w:rsid w:val="00130515"/>
    <w:rsid w:val="0013260C"/>
    <w:rsid w:val="0013339F"/>
    <w:rsid w:val="001346C2"/>
    <w:rsid w:val="00134D6C"/>
    <w:rsid w:val="001350DC"/>
    <w:rsid w:val="00135A9F"/>
    <w:rsid w:val="00135F4B"/>
    <w:rsid w:val="00142673"/>
    <w:rsid w:val="001447E9"/>
    <w:rsid w:val="00154435"/>
    <w:rsid w:val="00155D1F"/>
    <w:rsid w:val="00160148"/>
    <w:rsid w:val="00164584"/>
    <w:rsid w:val="00166177"/>
    <w:rsid w:val="001678A0"/>
    <w:rsid w:val="00167902"/>
    <w:rsid w:val="00172E05"/>
    <w:rsid w:val="00173F1B"/>
    <w:rsid w:val="001751DE"/>
    <w:rsid w:val="00177DF2"/>
    <w:rsid w:val="00181768"/>
    <w:rsid w:val="001829E1"/>
    <w:rsid w:val="00185B90"/>
    <w:rsid w:val="00191B12"/>
    <w:rsid w:val="001A269E"/>
    <w:rsid w:val="001B5D9B"/>
    <w:rsid w:val="001B747C"/>
    <w:rsid w:val="001B7F58"/>
    <w:rsid w:val="001C1BC3"/>
    <w:rsid w:val="001C2DBF"/>
    <w:rsid w:val="001D4C5E"/>
    <w:rsid w:val="001D683F"/>
    <w:rsid w:val="001D71CC"/>
    <w:rsid w:val="001E49BF"/>
    <w:rsid w:val="001E7058"/>
    <w:rsid w:val="001F695E"/>
    <w:rsid w:val="001F7177"/>
    <w:rsid w:val="00200608"/>
    <w:rsid w:val="0021091A"/>
    <w:rsid w:val="00211C97"/>
    <w:rsid w:val="00214473"/>
    <w:rsid w:val="00222810"/>
    <w:rsid w:val="002306FB"/>
    <w:rsid w:val="00232AA2"/>
    <w:rsid w:val="0024442A"/>
    <w:rsid w:val="00247089"/>
    <w:rsid w:val="002475F1"/>
    <w:rsid w:val="00251290"/>
    <w:rsid w:val="0025360F"/>
    <w:rsid w:val="00254B40"/>
    <w:rsid w:val="002574D7"/>
    <w:rsid w:val="00260BE4"/>
    <w:rsid w:val="002740A4"/>
    <w:rsid w:val="002800E3"/>
    <w:rsid w:val="00283479"/>
    <w:rsid w:val="00283739"/>
    <w:rsid w:val="00283E08"/>
    <w:rsid w:val="002862DF"/>
    <w:rsid w:val="0028647E"/>
    <w:rsid w:val="002867F8"/>
    <w:rsid w:val="00287520"/>
    <w:rsid w:val="00293052"/>
    <w:rsid w:val="00293428"/>
    <w:rsid w:val="002A56E7"/>
    <w:rsid w:val="002A7190"/>
    <w:rsid w:val="002A786C"/>
    <w:rsid w:val="002B16AB"/>
    <w:rsid w:val="002B29F8"/>
    <w:rsid w:val="002B6C5F"/>
    <w:rsid w:val="002C05DC"/>
    <w:rsid w:val="002C79C1"/>
    <w:rsid w:val="002D0E87"/>
    <w:rsid w:val="002D4973"/>
    <w:rsid w:val="002D526C"/>
    <w:rsid w:val="002E1193"/>
    <w:rsid w:val="002E3D99"/>
    <w:rsid w:val="002E410A"/>
    <w:rsid w:val="002F3FCB"/>
    <w:rsid w:val="002F570D"/>
    <w:rsid w:val="00301143"/>
    <w:rsid w:val="0030234F"/>
    <w:rsid w:val="00305621"/>
    <w:rsid w:val="003062BB"/>
    <w:rsid w:val="00342048"/>
    <w:rsid w:val="0034589C"/>
    <w:rsid w:val="00350DC1"/>
    <w:rsid w:val="00351047"/>
    <w:rsid w:val="003527C6"/>
    <w:rsid w:val="003536A0"/>
    <w:rsid w:val="00354404"/>
    <w:rsid w:val="00355B4E"/>
    <w:rsid w:val="00364018"/>
    <w:rsid w:val="00365C37"/>
    <w:rsid w:val="00371E99"/>
    <w:rsid w:val="00372819"/>
    <w:rsid w:val="003779B8"/>
    <w:rsid w:val="00377B15"/>
    <w:rsid w:val="00384195"/>
    <w:rsid w:val="00392ADC"/>
    <w:rsid w:val="003A12D2"/>
    <w:rsid w:val="003A13E2"/>
    <w:rsid w:val="003A22B5"/>
    <w:rsid w:val="003A47FB"/>
    <w:rsid w:val="003A5A00"/>
    <w:rsid w:val="003A6333"/>
    <w:rsid w:val="003A7C8B"/>
    <w:rsid w:val="003B1CB4"/>
    <w:rsid w:val="003C2764"/>
    <w:rsid w:val="003D164B"/>
    <w:rsid w:val="003D1C16"/>
    <w:rsid w:val="003D7D8F"/>
    <w:rsid w:val="003E03A1"/>
    <w:rsid w:val="003E0B74"/>
    <w:rsid w:val="003E14F3"/>
    <w:rsid w:val="003E250A"/>
    <w:rsid w:val="003F14E5"/>
    <w:rsid w:val="003F1EF5"/>
    <w:rsid w:val="003F3626"/>
    <w:rsid w:val="003F564D"/>
    <w:rsid w:val="003F5E00"/>
    <w:rsid w:val="003F6883"/>
    <w:rsid w:val="003F78B3"/>
    <w:rsid w:val="00400F82"/>
    <w:rsid w:val="004039A2"/>
    <w:rsid w:val="004070C7"/>
    <w:rsid w:val="004144DB"/>
    <w:rsid w:val="0041647B"/>
    <w:rsid w:val="00420C43"/>
    <w:rsid w:val="004316A6"/>
    <w:rsid w:val="00445C6B"/>
    <w:rsid w:val="00446277"/>
    <w:rsid w:val="00451A3B"/>
    <w:rsid w:val="00451B55"/>
    <w:rsid w:val="00457F44"/>
    <w:rsid w:val="004601E2"/>
    <w:rsid w:val="00464ED7"/>
    <w:rsid w:val="00465F05"/>
    <w:rsid w:val="004667BD"/>
    <w:rsid w:val="0047102B"/>
    <w:rsid w:val="00483591"/>
    <w:rsid w:val="00491DA2"/>
    <w:rsid w:val="004A04F6"/>
    <w:rsid w:val="004A206D"/>
    <w:rsid w:val="004A6F47"/>
    <w:rsid w:val="004B0B84"/>
    <w:rsid w:val="004B29EB"/>
    <w:rsid w:val="004B48E6"/>
    <w:rsid w:val="004B4CB0"/>
    <w:rsid w:val="004B6930"/>
    <w:rsid w:val="004C1A26"/>
    <w:rsid w:val="004C2AC4"/>
    <w:rsid w:val="004C5E49"/>
    <w:rsid w:val="004C689C"/>
    <w:rsid w:val="004D017D"/>
    <w:rsid w:val="004D11EB"/>
    <w:rsid w:val="004D37CE"/>
    <w:rsid w:val="004D49FE"/>
    <w:rsid w:val="004E026E"/>
    <w:rsid w:val="004E02CE"/>
    <w:rsid w:val="004E12EE"/>
    <w:rsid w:val="004E2AF5"/>
    <w:rsid w:val="004F1F96"/>
    <w:rsid w:val="004F51C9"/>
    <w:rsid w:val="004F5417"/>
    <w:rsid w:val="00504E89"/>
    <w:rsid w:val="00505DFE"/>
    <w:rsid w:val="0053714E"/>
    <w:rsid w:val="005377BD"/>
    <w:rsid w:val="00537C2C"/>
    <w:rsid w:val="00541C00"/>
    <w:rsid w:val="00546CD9"/>
    <w:rsid w:val="00547489"/>
    <w:rsid w:val="0054748C"/>
    <w:rsid w:val="005604B5"/>
    <w:rsid w:val="00567193"/>
    <w:rsid w:val="005715EA"/>
    <w:rsid w:val="005753DA"/>
    <w:rsid w:val="005866B0"/>
    <w:rsid w:val="00592815"/>
    <w:rsid w:val="00594C54"/>
    <w:rsid w:val="00594D9F"/>
    <w:rsid w:val="005A114E"/>
    <w:rsid w:val="005A11D4"/>
    <w:rsid w:val="005B1361"/>
    <w:rsid w:val="005B55BC"/>
    <w:rsid w:val="005D19C0"/>
    <w:rsid w:val="005D2AB8"/>
    <w:rsid w:val="005E38A8"/>
    <w:rsid w:val="005E3AC4"/>
    <w:rsid w:val="005F102F"/>
    <w:rsid w:val="005F40F4"/>
    <w:rsid w:val="00603D43"/>
    <w:rsid w:val="0060643B"/>
    <w:rsid w:val="0060796E"/>
    <w:rsid w:val="00610979"/>
    <w:rsid w:val="0061219C"/>
    <w:rsid w:val="00614BE3"/>
    <w:rsid w:val="006201BF"/>
    <w:rsid w:val="00630E74"/>
    <w:rsid w:val="006312AC"/>
    <w:rsid w:val="006340C5"/>
    <w:rsid w:val="00634F81"/>
    <w:rsid w:val="006366F2"/>
    <w:rsid w:val="00636959"/>
    <w:rsid w:val="0064787F"/>
    <w:rsid w:val="00650099"/>
    <w:rsid w:val="00662B20"/>
    <w:rsid w:val="00663915"/>
    <w:rsid w:val="00665B97"/>
    <w:rsid w:val="00680CE3"/>
    <w:rsid w:val="00680EC7"/>
    <w:rsid w:val="00681971"/>
    <w:rsid w:val="006839B7"/>
    <w:rsid w:val="00691022"/>
    <w:rsid w:val="006941F0"/>
    <w:rsid w:val="006A1318"/>
    <w:rsid w:val="006A6877"/>
    <w:rsid w:val="006C1F5C"/>
    <w:rsid w:val="006C3FC6"/>
    <w:rsid w:val="006C4DCF"/>
    <w:rsid w:val="006C4DEE"/>
    <w:rsid w:val="006D066E"/>
    <w:rsid w:val="006D07BB"/>
    <w:rsid w:val="006D1892"/>
    <w:rsid w:val="006D38FA"/>
    <w:rsid w:val="006D40A2"/>
    <w:rsid w:val="006D427B"/>
    <w:rsid w:val="006D4CDC"/>
    <w:rsid w:val="006F2576"/>
    <w:rsid w:val="006F3D0E"/>
    <w:rsid w:val="006F44CD"/>
    <w:rsid w:val="006F4D40"/>
    <w:rsid w:val="006F7A46"/>
    <w:rsid w:val="00702AE6"/>
    <w:rsid w:val="007048A4"/>
    <w:rsid w:val="007116BE"/>
    <w:rsid w:val="0071175F"/>
    <w:rsid w:val="00716E36"/>
    <w:rsid w:val="007208F1"/>
    <w:rsid w:val="00724B8E"/>
    <w:rsid w:val="00731C0C"/>
    <w:rsid w:val="00732694"/>
    <w:rsid w:val="0073621F"/>
    <w:rsid w:val="007436B4"/>
    <w:rsid w:val="00752551"/>
    <w:rsid w:val="00753307"/>
    <w:rsid w:val="00754613"/>
    <w:rsid w:val="00760224"/>
    <w:rsid w:val="00761202"/>
    <w:rsid w:val="00763257"/>
    <w:rsid w:val="007640C3"/>
    <w:rsid w:val="007642CA"/>
    <w:rsid w:val="0076697D"/>
    <w:rsid w:val="00767B06"/>
    <w:rsid w:val="0078444A"/>
    <w:rsid w:val="007A203F"/>
    <w:rsid w:val="007A4E21"/>
    <w:rsid w:val="007A5266"/>
    <w:rsid w:val="007B05EE"/>
    <w:rsid w:val="007B0920"/>
    <w:rsid w:val="007B247B"/>
    <w:rsid w:val="007B3731"/>
    <w:rsid w:val="007C2462"/>
    <w:rsid w:val="007D0037"/>
    <w:rsid w:val="007D339C"/>
    <w:rsid w:val="007D65D9"/>
    <w:rsid w:val="007E08CF"/>
    <w:rsid w:val="007E486C"/>
    <w:rsid w:val="007E6614"/>
    <w:rsid w:val="007F116C"/>
    <w:rsid w:val="007F162B"/>
    <w:rsid w:val="007F387B"/>
    <w:rsid w:val="007F3F9E"/>
    <w:rsid w:val="007F66B5"/>
    <w:rsid w:val="007F700B"/>
    <w:rsid w:val="008016C3"/>
    <w:rsid w:val="0080461A"/>
    <w:rsid w:val="00810F5A"/>
    <w:rsid w:val="00811A16"/>
    <w:rsid w:val="00812761"/>
    <w:rsid w:val="008127A6"/>
    <w:rsid w:val="0081321B"/>
    <w:rsid w:val="00817A0A"/>
    <w:rsid w:val="00820BC7"/>
    <w:rsid w:val="00823810"/>
    <w:rsid w:val="00833155"/>
    <w:rsid w:val="008516EB"/>
    <w:rsid w:val="00851A7D"/>
    <w:rsid w:val="008544A4"/>
    <w:rsid w:val="00854B3D"/>
    <w:rsid w:val="0085556F"/>
    <w:rsid w:val="00862FB9"/>
    <w:rsid w:val="00867C54"/>
    <w:rsid w:val="00867CE8"/>
    <w:rsid w:val="0087155D"/>
    <w:rsid w:val="00872D7E"/>
    <w:rsid w:val="008734D4"/>
    <w:rsid w:val="00873FF3"/>
    <w:rsid w:val="0088224C"/>
    <w:rsid w:val="0088544E"/>
    <w:rsid w:val="008904A4"/>
    <w:rsid w:val="0089389B"/>
    <w:rsid w:val="00894BD0"/>
    <w:rsid w:val="00895375"/>
    <w:rsid w:val="00895E88"/>
    <w:rsid w:val="0089758E"/>
    <w:rsid w:val="008A23ED"/>
    <w:rsid w:val="008B277B"/>
    <w:rsid w:val="008B6F16"/>
    <w:rsid w:val="008C12F0"/>
    <w:rsid w:val="008C2091"/>
    <w:rsid w:val="008C3DD8"/>
    <w:rsid w:val="008D41BA"/>
    <w:rsid w:val="008D4F5F"/>
    <w:rsid w:val="008E20C5"/>
    <w:rsid w:val="008F1679"/>
    <w:rsid w:val="008F6228"/>
    <w:rsid w:val="00903530"/>
    <w:rsid w:val="009064A4"/>
    <w:rsid w:val="009113B3"/>
    <w:rsid w:val="00911472"/>
    <w:rsid w:val="00914D7D"/>
    <w:rsid w:val="0092073F"/>
    <w:rsid w:val="0092287F"/>
    <w:rsid w:val="00927E97"/>
    <w:rsid w:val="0093410D"/>
    <w:rsid w:val="009348F0"/>
    <w:rsid w:val="009368A2"/>
    <w:rsid w:val="009369CE"/>
    <w:rsid w:val="00942B6F"/>
    <w:rsid w:val="009430CB"/>
    <w:rsid w:val="0094452B"/>
    <w:rsid w:val="00950FBF"/>
    <w:rsid w:val="00951931"/>
    <w:rsid w:val="00953D5F"/>
    <w:rsid w:val="00966A76"/>
    <w:rsid w:val="00970CA1"/>
    <w:rsid w:val="00970E14"/>
    <w:rsid w:val="0097319C"/>
    <w:rsid w:val="0098083D"/>
    <w:rsid w:val="00993B91"/>
    <w:rsid w:val="00993CE0"/>
    <w:rsid w:val="009A03E3"/>
    <w:rsid w:val="009A163F"/>
    <w:rsid w:val="009A1710"/>
    <w:rsid w:val="009A4FC7"/>
    <w:rsid w:val="009B1C94"/>
    <w:rsid w:val="009C01D8"/>
    <w:rsid w:val="009C7DF7"/>
    <w:rsid w:val="009D37E6"/>
    <w:rsid w:val="009D39CE"/>
    <w:rsid w:val="009E29B7"/>
    <w:rsid w:val="009E29DB"/>
    <w:rsid w:val="009E771C"/>
    <w:rsid w:val="009F101B"/>
    <w:rsid w:val="009F769C"/>
    <w:rsid w:val="00A04507"/>
    <w:rsid w:val="00A16BF8"/>
    <w:rsid w:val="00A17B5C"/>
    <w:rsid w:val="00A33521"/>
    <w:rsid w:val="00A34B51"/>
    <w:rsid w:val="00A35B42"/>
    <w:rsid w:val="00A36D8A"/>
    <w:rsid w:val="00A44B99"/>
    <w:rsid w:val="00A4553E"/>
    <w:rsid w:val="00A53ACF"/>
    <w:rsid w:val="00A557BD"/>
    <w:rsid w:val="00A622D1"/>
    <w:rsid w:val="00A63D03"/>
    <w:rsid w:val="00A67338"/>
    <w:rsid w:val="00A76EBF"/>
    <w:rsid w:val="00A76FDF"/>
    <w:rsid w:val="00A80A5B"/>
    <w:rsid w:val="00A815B5"/>
    <w:rsid w:val="00A84C33"/>
    <w:rsid w:val="00A915B8"/>
    <w:rsid w:val="00A92EA7"/>
    <w:rsid w:val="00A9431F"/>
    <w:rsid w:val="00A9579B"/>
    <w:rsid w:val="00A9602D"/>
    <w:rsid w:val="00AA0BD5"/>
    <w:rsid w:val="00AB6224"/>
    <w:rsid w:val="00AC18A0"/>
    <w:rsid w:val="00AC1C3F"/>
    <w:rsid w:val="00AC2069"/>
    <w:rsid w:val="00AC5C4B"/>
    <w:rsid w:val="00AC62D4"/>
    <w:rsid w:val="00AD0687"/>
    <w:rsid w:val="00AD4B4A"/>
    <w:rsid w:val="00AD6D29"/>
    <w:rsid w:val="00AE2C67"/>
    <w:rsid w:val="00AE4C98"/>
    <w:rsid w:val="00B00383"/>
    <w:rsid w:val="00B01440"/>
    <w:rsid w:val="00B018D5"/>
    <w:rsid w:val="00B128CF"/>
    <w:rsid w:val="00B143BE"/>
    <w:rsid w:val="00B174A2"/>
    <w:rsid w:val="00B2028B"/>
    <w:rsid w:val="00B217A0"/>
    <w:rsid w:val="00B27A11"/>
    <w:rsid w:val="00B301B4"/>
    <w:rsid w:val="00B305AD"/>
    <w:rsid w:val="00B322AC"/>
    <w:rsid w:val="00B32D8F"/>
    <w:rsid w:val="00B368C0"/>
    <w:rsid w:val="00B40493"/>
    <w:rsid w:val="00B423C3"/>
    <w:rsid w:val="00B44702"/>
    <w:rsid w:val="00B45705"/>
    <w:rsid w:val="00B47BED"/>
    <w:rsid w:val="00B52BC2"/>
    <w:rsid w:val="00B632D0"/>
    <w:rsid w:val="00B63BE5"/>
    <w:rsid w:val="00B65325"/>
    <w:rsid w:val="00B727CF"/>
    <w:rsid w:val="00B773D0"/>
    <w:rsid w:val="00B82308"/>
    <w:rsid w:val="00BB05B6"/>
    <w:rsid w:val="00BB3DC8"/>
    <w:rsid w:val="00BB4B53"/>
    <w:rsid w:val="00BC0ED2"/>
    <w:rsid w:val="00BC16C3"/>
    <w:rsid w:val="00BE089D"/>
    <w:rsid w:val="00BE209D"/>
    <w:rsid w:val="00BE434F"/>
    <w:rsid w:val="00BE59A5"/>
    <w:rsid w:val="00BE64D7"/>
    <w:rsid w:val="00BF10EE"/>
    <w:rsid w:val="00BF44ED"/>
    <w:rsid w:val="00BF5671"/>
    <w:rsid w:val="00C000C6"/>
    <w:rsid w:val="00C0257C"/>
    <w:rsid w:val="00C23E73"/>
    <w:rsid w:val="00C3239A"/>
    <w:rsid w:val="00C33EC9"/>
    <w:rsid w:val="00C3631E"/>
    <w:rsid w:val="00C45B0D"/>
    <w:rsid w:val="00C470A0"/>
    <w:rsid w:val="00C51ABB"/>
    <w:rsid w:val="00C52718"/>
    <w:rsid w:val="00C5275A"/>
    <w:rsid w:val="00C55D48"/>
    <w:rsid w:val="00C60896"/>
    <w:rsid w:val="00C61C60"/>
    <w:rsid w:val="00C63F0C"/>
    <w:rsid w:val="00C714E7"/>
    <w:rsid w:val="00C750D2"/>
    <w:rsid w:val="00C815A1"/>
    <w:rsid w:val="00C84F35"/>
    <w:rsid w:val="00C94125"/>
    <w:rsid w:val="00C9641A"/>
    <w:rsid w:val="00CA63E2"/>
    <w:rsid w:val="00CA6D47"/>
    <w:rsid w:val="00CA714D"/>
    <w:rsid w:val="00CA71A5"/>
    <w:rsid w:val="00CB64AA"/>
    <w:rsid w:val="00CC1172"/>
    <w:rsid w:val="00CC171F"/>
    <w:rsid w:val="00CC2F8D"/>
    <w:rsid w:val="00CC3494"/>
    <w:rsid w:val="00CC4370"/>
    <w:rsid w:val="00CC6363"/>
    <w:rsid w:val="00CD1D5C"/>
    <w:rsid w:val="00CD3F2B"/>
    <w:rsid w:val="00CD506E"/>
    <w:rsid w:val="00CD59F3"/>
    <w:rsid w:val="00CF1224"/>
    <w:rsid w:val="00CF19AB"/>
    <w:rsid w:val="00CF3C23"/>
    <w:rsid w:val="00CF487E"/>
    <w:rsid w:val="00CF50AE"/>
    <w:rsid w:val="00CF764A"/>
    <w:rsid w:val="00D02CDA"/>
    <w:rsid w:val="00D11B18"/>
    <w:rsid w:val="00D21C8D"/>
    <w:rsid w:val="00D2399C"/>
    <w:rsid w:val="00D33A0E"/>
    <w:rsid w:val="00D35E4C"/>
    <w:rsid w:val="00D406EA"/>
    <w:rsid w:val="00D4511A"/>
    <w:rsid w:val="00D578F4"/>
    <w:rsid w:val="00D61618"/>
    <w:rsid w:val="00D631F0"/>
    <w:rsid w:val="00D65F73"/>
    <w:rsid w:val="00D704B7"/>
    <w:rsid w:val="00D71AB9"/>
    <w:rsid w:val="00D74373"/>
    <w:rsid w:val="00D76B3B"/>
    <w:rsid w:val="00DA264A"/>
    <w:rsid w:val="00DA63CD"/>
    <w:rsid w:val="00DA69F3"/>
    <w:rsid w:val="00DB24AE"/>
    <w:rsid w:val="00DB4B79"/>
    <w:rsid w:val="00DC23D1"/>
    <w:rsid w:val="00DC3C14"/>
    <w:rsid w:val="00DD04D6"/>
    <w:rsid w:val="00DD2BC9"/>
    <w:rsid w:val="00DD2F40"/>
    <w:rsid w:val="00DD796B"/>
    <w:rsid w:val="00DE5263"/>
    <w:rsid w:val="00DF7F32"/>
    <w:rsid w:val="00E2357C"/>
    <w:rsid w:val="00E313C8"/>
    <w:rsid w:val="00E35883"/>
    <w:rsid w:val="00E35AAC"/>
    <w:rsid w:val="00E45185"/>
    <w:rsid w:val="00E456D1"/>
    <w:rsid w:val="00E512FD"/>
    <w:rsid w:val="00E614EE"/>
    <w:rsid w:val="00E65CB2"/>
    <w:rsid w:val="00E731E0"/>
    <w:rsid w:val="00E74628"/>
    <w:rsid w:val="00E77ABF"/>
    <w:rsid w:val="00E85966"/>
    <w:rsid w:val="00E85BDD"/>
    <w:rsid w:val="00E87003"/>
    <w:rsid w:val="00E91E21"/>
    <w:rsid w:val="00E93C7D"/>
    <w:rsid w:val="00E9657A"/>
    <w:rsid w:val="00EA0C87"/>
    <w:rsid w:val="00EA459A"/>
    <w:rsid w:val="00EC1ED2"/>
    <w:rsid w:val="00EC3EC9"/>
    <w:rsid w:val="00EC7CB3"/>
    <w:rsid w:val="00ED0AB0"/>
    <w:rsid w:val="00ED3C37"/>
    <w:rsid w:val="00ED466E"/>
    <w:rsid w:val="00ED6EEC"/>
    <w:rsid w:val="00EE03C2"/>
    <w:rsid w:val="00EE1CD7"/>
    <w:rsid w:val="00EE2831"/>
    <w:rsid w:val="00EE59BB"/>
    <w:rsid w:val="00EE6D23"/>
    <w:rsid w:val="00EF1712"/>
    <w:rsid w:val="00EF1F17"/>
    <w:rsid w:val="00F03269"/>
    <w:rsid w:val="00F0554C"/>
    <w:rsid w:val="00F10FAB"/>
    <w:rsid w:val="00F15204"/>
    <w:rsid w:val="00F20DA8"/>
    <w:rsid w:val="00F338D8"/>
    <w:rsid w:val="00F33921"/>
    <w:rsid w:val="00F370A3"/>
    <w:rsid w:val="00F3779A"/>
    <w:rsid w:val="00F40600"/>
    <w:rsid w:val="00F41407"/>
    <w:rsid w:val="00F50829"/>
    <w:rsid w:val="00F54E1F"/>
    <w:rsid w:val="00F57DF4"/>
    <w:rsid w:val="00F602C9"/>
    <w:rsid w:val="00F65391"/>
    <w:rsid w:val="00F6676E"/>
    <w:rsid w:val="00F676B0"/>
    <w:rsid w:val="00F71FCF"/>
    <w:rsid w:val="00F7204F"/>
    <w:rsid w:val="00F752AF"/>
    <w:rsid w:val="00F75E6E"/>
    <w:rsid w:val="00F822B1"/>
    <w:rsid w:val="00F94688"/>
    <w:rsid w:val="00F94E02"/>
    <w:rsid w:val="00F95BF6"/>
    <w:rsid w:val="00FA2F7D"/>
    <w:rsid w:val="00FA3D3B"/>
    <w:rsid w:val="00FA55F3"/>
    <w:rsid w:val="00FA5710"/>
    <w:rsid w:val="00FA57EA"/>
    <w:rsid w:val="00FA6B06"/>
    <w:rsid w:val="00FB466B"/>
    <w:rsid w:val="00FC1138"/>
    <w:rsid w:val="00FC1A37"/>
    <w:rsid w:val="00FD061B"/>
    <w:rsid w:val="00FD3FFC"/>
    <w:rsid w:val="00FE6029"/>
    <w:rsid w:val="00FE78CE"/>
    <w:rsid w:val="00FE7B3A"/>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E29DB"/>
    <w:pPr>
      <w:widowControl w:val="0"/>
      <w:suppressAutoHyphens/>
      <w:jc w:val="both"/>
    </w:pPr>
    <w:rPr>
      <w:rFonts w:cs="Calibri"/>
      <w:kern w:val="1"/>
      <w:sz w:val="24"/>
      <w:szCs w:val="24"/>
    </w:rPr>
  </w:style>
  <w:style w:type="paragraph" w:styleId="Nadpis1">
    <w:name w:val="heading 1"/>
    <w:basedOn w:val="Normlny"/>
    <w:next w:val="Zkladntext"/>
    <w:link w:val="Nadpis1Char"/>
    <w:qFormat/>
    <w:rsid w:val="009E29DB"/>
    <w:pPr>
      <w:keepNext/>
      <w:spacing w:before="240" w:after="120"/>
      <w:jc w:val="left"/>
      <w:outlineLvl w:val="0"/>
    </w:pPr>
    <w:rPr>
      <w:rFonts w:cs="DejaVu Sans"/>
      <w:b/>
      <w:bCs/>
      <w:sz w:val="32"/>
      <w:szCs w:val="32"/>
    </w:rPr>
  </w:style>
  <w:style w:type="paragraph" w:styleId="Nadpis2">
    <w:name w:val="heading 2"/>
    <w:basedOn w:val="Normlny"/>
    <w:next w:val="Zkladntext"/>
    <w:link w:val="Nadpis2Char"/>
    <w:qFormat/>
    <w:rsid w:val="009E29DB"/>
    <w:pPr>
      <w:keepNext/>
      <w:tabs>
        <w:tab w:val="num" w:pos="576"/>
      </w:tabs>
      <w:spacing w:before="240" w:after="120"/>
      <w:ind w:left="576" w:hanging="576"/>
      <w:outlineLvl w:val="1"/>
    </w:pPr>
    <w:rPr>
      <w:rFonts w:cs="DejaVu Sans"/>
      <w:b/>
      <w:bCs/>
      <w:i/>
      <w:iCs/>
      <w:szCs w:val="28"/>
    </w:rPr>
  </w:style>
  <w:style w:type="paragraph" w:styleId="Nadpis4">
    <w:name w:val="heading 4"/>
    <w:basedOn w:val="Normlny"/>
    <w:next w:val="Normlny"/>
    <w:link w:val="Nadpis4Char"/>
    <w:uiPriority w:val="9"/>
    <w:semiHidden/>
    <w:unhideWhenUsed/>
    <w:qFormat/>
    <w:rsid w:val="00DD2BC9"/>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DD2BC9"/>
    <w:rPr>
      <w:rFonts w:eastAsia="DejaVu Sans" w:cs="DejaVu Sans"/>
      <w:b/>
      <w:bCs/>
      <w:kern w:val="1"/>
      <w:sz w:val="32"/>
      <w:szCs w:val="32"/>
    </w:rPr>
  </w:style>
  <w:style w:type="character" w:customStyle="1" w:styleId="Nadpis4Char">
    <w:name w:val="Nadpis 4 Char"/>
    <w:basedOn w:val="Predvolenpsmoodseku"/>
    <w:link w:val="Nadpis4"/>
    <w:uiPriority w:val="9"/>
    <w:semiHidden/>
    <w:rsid w:val="00DD2BC9"/>
    <w:rPr>
      <w:rFonts w:asciiTheme="majorHAnsi" w:eastAsiaTheme="majorEastAsia" w:hAnsiTheme="majorHAnsi" w:cstheme="majorBidi"/>
      <w:b/>
      <w:bCs/>
      <w:i/>
      <w:iCs/>
      <w:color w:val="4F81BD" w:themeColor="accent1"/>
      <w:kern w:val="1"/>
      <w:sz w:val="24"/>
      <w:szCs w:val="24"/>
    </w:rPr>
  </w:style>
  <w:style w:type="character" w:customStyle="1" w:styleId="Nadpis5Char">
    <w:name w:val="Nadpis 5 Char"/>
    <w:basedOn w:val="Predvolenpsmoodseku"/>
    <w:link w:val="Nadpis5"/>
    <w:uiPriority w:val="9"/>
    <w:semiHidden/>
    <w:rsid w:val="00DD2BC9"/>
    <w:rPr>
      <w:rFonts w:asciiTheme="majorHAnsi" w:eastAsiaTheme="majorEastAsia" w:hAnsiTheme="majorHAnsi" w:cstheme="majorBidi"/>
      <w:color w:val="243F60" w:themeColor="accent1" w:themeShade="7F"/>
      <w:kern w:val="1"/>
      <w:sz w:val="24"/>
      <w:szCs w:val="24"/>
    </w:rPr>
  </w:style>
  <w:style w:type="character" w:customStyle="1" w:styleId="Nadpis6Char">
    <w:name w:val="Nadpis 6 Char"/>
    <w:basedOn w:val="Predvolenpsmoodseku"/>
    <w:link w:val="Nadpis6"/>
    <w:uiPriority w:val="9"/>
    <w:semiHidden/>
    <w:rsid w:val="00DD2BC9"/>
    <w:rPr>
      <w:rFonts w:asciiTheme="majorHAnsi" w:eastAsiaTheme="majorEastAsia" w:hAnsiTheme="majorHAnsi" w:cstheme="majorBidi"/>
      <w:i/>
      <w:iCs/>
      <w:color w:val="243F60" w:themeColor="accent1" w:themeShade="7F"/>
      <w:kern w:val="1"/>
      <w:sz w:val="24"/>
      <w:szCs w:val="24"/>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semiHidden/>
    <w:unhideWhenUsed/>
    <w:rsid w:val="00DD2BC9"/>
    <w:pPr>
      <w:spacing w:after="120"/>
    </w:pPr>
  </w:style>
  <w:style w:type="character" w:customStyle="1" w:styleId="ZkladntextChar">
    <w:name w:val="Základný text Char"/>
    <w:basedOn w:val="Predvolenpsmoodseku"/>
    <w:link w:val="Zkladntext"/>
    <w:uiPriority w:val="99"/>
    <w:semiHidden/>
    <w:rsid w:val="00DD2BC9"/>
    <w:rPr>
      <w:rFonts w:ascii="Calibri" w:eastAsia="Calibri" w:hAnsi="Calibri" w:cs="Calibri"/>
      <w:sz w:val="22"/>
      <w:szCs w:val="22"/>
      <w:lang w:eastAsia="ar-SA"/>
    </w:rPr>
  </w:style>
  <w:style w:type="character" w:customStyle="1" w:styleId="Nadpis2Char">
    <w:name w:val="Nadpis 2 Char"/>
    <w:basedOn w:val="Predvolenpsmoodseku"/>
    <w:link w:val="Nadpis2"/>
    <w:rsid w:val="009E29DB"/>
    <w:rPr>
      <w:rFonts w:eastAsia="DejaVu Sans" w:cs="DejaVu Sans"/>
      <w:b/>
      <w:bCs/>
      <w:i/>
      <w:iCs/>
      <w:kern w:val="1"/>
      <w:sz w:val="24"/>
      <w:szCs w:val="28"/>
    </w:rPr>
  </w:style>
  <w:style w:type="paragraph" w:styleId="Odsekzoznamu">
    <w:name w:val="List Paragraph"/>
    <w:basedOn w:val="Normlny"/>
    <w:uiPriority w:val="34"/>
    <w:qFormat/>
    <w:rsid w:val="009E29DB"/>
    <w:pPr>
      <w:ind w:left="720"/>
      <w:contextualSpacing/>
    </w:pPr>
    <w:rPr>
      <w:rFonts w:cs="Times New Roman"/>
    </w:rPr>
  </w:style>
  <w:style w:type="paragraph" w:styleId="Textbubliny">
    <w:name w:val="Balloon Text"/>
    <w:basedOn w:val="Normlny"/>
    <w:link w:val="TextbublinyChar"/>
    <w:uiPriority w:val="99"/>
    <w:semiHidden/>
    <w:unhideWhenUsed/>
    <w:rsid w:val="0080461A"/>
    <w:rPr>
      <w:rFonts w:ascii="Tahoma" w:hAnsi="Tahoma" w:cs="Tahoma"/>
      <w:sz w:val="16"/>
      <w:szCs w:val="16"/>
    </w:rPr>
  </w:style>
  <w:style w:type="character" w:customStyle="1" w:styleId="TextbublinyChar">
    <w:name w:val="Text bubliny Char"/>
    <w:basedOn w:val="Predvolenpsmoodseku"/>
    <w:link w:val="Textbubliny"/>
    <w:uiPriority w:val="99"/>
    <w:semiHidden/>
    <w:rsid w:val="0080461A"/>
    <w:rPr>
      <w:rFonts w:ascii="Tahoma" w:hAnsi="Tahoma" w:cs="Tahoma"/>
      <w:kern w:val="1"/>
      <w:sz w:val="16"/>
      <w:szCs w:val="16"/>
    </w:rPr>
  </w:style>
  <w:style w:type="paragraph" w:styleId="Hlavika">
    <w:name w:val="header"/>
    <w:basedOn w:val="Normlny"/>
    <w:link w:val="HlavikaChar"/>
    <w:uiPriority w:val="99"/>
    <w:semiHidden/>
    <w:unhideWhenUsed/>
    <w:rsid w:val="00F602C9"/>
    <w:pPr>
      <w:tabs>
        <w:tab w:val="center" w:pos="4536"/>
        <w:tab w:val="right" w:pos="9072"/>
      </w:tabs>
    </w:pPr>
  </w:style>
  <w:style w:type="character" w:customStyle="1" w:styleId="HlavikaChar">
    <w:name w:val="Hlavička Char"/>
    <w:basedOn w:val="Predvolenpsmoodseku"/>
    <w:link w:val="Hlavika"/>
    <w:uiPriority w:val="99"/>
    <w:semiHidden/>
    <w:rsid w:val="00F602C9"/>
    <w:rPr>
      <w:rFonts w:cs="Calibri"/>
      <w:kern w:val="1"/>
      <w:sz w:val="24"/>
      <w:szCs w:val="24"/>
    </w:rPr>
  </w:style>
  <w:style w:type="paragraph" w:styleId="Pta">
    <w:name w:val="footer"/>
    <w:basedOn w:val="Normlny"/>
    <w:link w:val="PtaChar"/>
    <w:uiPriority w:val="99"/>
    <w:unhideWhenUsed/>
    <w:rsid w:val="00F602C9"/>
    <w:pPr>
      <w:tabs>
        <w:tab w:val="center" w:pos="4536"/>
        <w:tab w:val="right" w:pos="9072"/>
      </w:tabs>
    </w:pPr>
  </w:style>
  <w:style w:type="character" w:customStyle="1" w:styleId="PtaChar">
    <w:name w:val="Päta Char"/>
    <w:basedOn w:val="Predvolenpsmoodseku"/>
    <w:link w:val="Pta"/>
    <w:uiPriority w:val="99"/>
    <w:rsid w:val="00F602C9"/>
    <w:rPr>
      <w:rFonts w:cs="Calibri"/>
      <w:kern w:val="1"/>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8688973F-60AE-4EDD-9610-BCD26DF41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7</Pages>
  <Words>868</Words>
  <Characters>4949</Characters>
  <Application>Microsoft Office Word</Application>
  <DocSecurity>0</DocSecurity>
  <Lines>41</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Andrea</cp:lastModifiedBy>
  <cp:revision>29</cp:revision>
  <dcterms:created xsi:type="dcterms:W3CDTF">2014-11-01T21:14:00Z</dcterms:created>
  <dcterms:modified xsi:type="dcterms:W3CDTF">2014-11-06T07:51:00Z</dcterms:modified>
</cp:coreProperties>
</file>