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B0D" w:rsidRDefault="00CD121A">
      <w:r w:rsidRPr="00CD121A">
        <w:rPr>
          <w:b/>
        </w:rPr>
        <w:t>1</w:t>
      </w:r>
      <w:r>
        <w:t>. a </w:t>
      </w:r>
      <w:r w:rsidR="00F029F2">
        <w:rPr>
          <w:b/>
        </w:rPr>
        <w:t>23</w:t>
      </w:r>
      <w:r w:rsidR="00F029F2">
        <w:t xml:space="preserve">. Otvorte súbor </w:t>
      </w:r>
      <w:r w:rsidR="00F029F2" w:rsidRPr="00F029F2">
        <w:rPr>
          <w:i/>
        </w:rPr>
        <w:t>vlastny_material.rtf</w:t>
      </w:r>
      <w:r>
        <w:t xml:space="preserve"> a</w:t>
      </w:r>
      <w:r w:rsidR="00F029F2">
        <w:t xml:space="preserve"> hneď ho uložte pod názvom </w:t>
      </w:r>
      <w:r w:rsidR="00F029F2" w:rsidRPr="00F029F2">
        <w:rPr>
          <w:i/>
        </w:rPr>
        <w:t>material</w:t>
      </w:r>
      <w:r w:rsidRPr="00F029F2">
        <w:rPr>
          <w:i/>
        </w:rPr>
        <w:t>_upr.docx</w:t>
      </w:r>
      <w:r>
        <w:t>.</w:t>
      </w:r>
      <w:r w:rsidR="00F029F2">
        <w:t xml:space="preserve"> Všimnite si, že meníte typ dokumentu.</w:t>
      </w:r>
    </w:p>
    <w:p w:rsidR="00CF02E4" w:rsidRDefault="00CF02E4" w:rsidP="00CF02E4">
      <w:r>
        <w:t>Koncovku súboru nedopisujte, len vyberte typ dokumentu. V opačnom prípade sa súbor uloží s dvomi koncovkami. (.rtf.docx) a to sa považuje za chybu.</w:t>
      </w:r>
    </w:p>
    <w:p w:rsidR="00CF02E4" w:rsidRDefault="00CF02E4" w:rsidP="00CF02E4">
      <w:r>
        <w:rPr>
          <w:noProof/>
          <w:lang w:eastAsia="sk-SK"/>
        </w:rPr>
        <w:drawing>
          <wp:inline distT="0" distB="0" distL="0" distR="0">
            <wp:extent cx="2409825" cy="2173568"/>
            <wp:effectExtent l="19050" t="19050" r="28575" b="17182"/>
            <wp:docPr id="35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17356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sk-SK"/>
        </w:rPr>
        <w:drawing>
          <wp:inline distT="0" distB="0" distL="0" distR="0">
            <wp:extent cx="2457450" cy="984896"/>
            <wp:effectExtent l="19050" t="19050" r="19050" b="24754"/>
            <wp:docPr id="36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47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98489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121A" w:rsidRDefault="00CD121A" w:rsidP="002542F2">
      <w:pPr>
        <w:spacing w:before="120" w:after="120"/>
      </w:pPr>
      <w:r w:rsidRPr="00CD121A">
        <w:rPr>
          <w:b/>
        </w:rPr>
        <w:t xml:space="preserve">2. </w:t>
      </w:r>
      <w:r>
        <w:t xml:space="preserve">Prejdite na záložku </w:t>
      </w:r>
      <w:r w:rsidRPr="00CD121A">
        <w:rPr>
          <w:i/>
        </w:rPr>
        <w:t>Rozloženie strany</w:t>
      </w:r>
      <w:r>
        <w:t xml:space="preserve"> a nastavte formát a okraje.</w:t>
      </w:r>
    </w:p>
    <w:p w:rsidR="00747617" w:rsidRDefault="00747617">
      <w:r w:rsidRPr="00747617">
        <w:rPr>
          <w:noProof/>
          <w:lang w:eastAsia="sk-SK"/>
        </w:rPr>
        <w:drawing>
          <wp:inline distT="0" distB="0" distL="0" distR="0">
            <wp:extent cx="3373295" cy="2204262"/>
            <wp:effectExtent l="19050" t="19050" r="17605" b="24588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7508" cy="22070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047" w:rsidRDefault="00A00047">
      <w:r>
        <w:t>Najprv vyberte formát papiera</w:t>
      </w:r>
    </w:p>
    <w:p w:rsidR="00A00047" w:rsidRDefault="00A00047">
      <w:r>
        <w:rPr>
          <w:noProof/>
          <w:lang w:eastAsia="sk-SK"/>
        </w:rPr>
        <w:drawing>
          <wp:inline distT="0" distB="0" distL="0" distR="0">
            <wp:extent cx="2583716" cy="3088780"/>
            <wp:effectExtent l="19050" t="0" r="7084" b="0"/>
            <wp:docPr id="37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876" cy="3091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617" w:rsidRDefault="00747617" w:rsidP="00747617">
      <w:pPr>
        <w:spacing w:after="120"/>
      </w:pPr>
      <w:r w:rsidRPr="00747617">
        <w:rPr>
          <w:b/>
        </w:rPr>
        <w:lastRenderedPageBreak/>
        <w:t>3</w:t>
      </w:r>
      <w:r>
        <w:t xml:space="preserve">. Prázdne riadky, manuálne zlomy strán a dvojité medzery odstránime na karte </w:t>
      </w:r>
      <w:r w:rsidRPr="004502CB">
        <w:rPr>
          <w:i/>
        </w:rPr>
        <w:t>Domov</w:t>
      </w:r>
      <w:r>
        <w:t xml:space="preserve">, nástrojom </w:t>
      </w:r>
      <w:r w:rsidRPr="004502CB">
        <w:rPr>
          <w:i/>
        </w:rPr>
        <w:t>Nahradiť</w:t>
      </w:r>
      <w:r>
        <w:t>. Ak mám v texte prázdny riadok, znamená to, že je tam len znak odseku (</w:t>
      </w:r>
      <w:r w:rsidRPr="004502CB">
        <w:rPr>
          <w:rFonts w:cs="Times New Roman"/>
        </w:rPr>
        <w:t>π</w:t>
      </w:r>
      <w:r>
        <w:t xml:space="preserve">). Potrebujem teda odstrániť dva za sebou idúce znaky odseku, rovnako ako dve medzery. Použijem na to nástroj </w:t>
      </w:r>
      <w:r w:rsidRPr="004502CB">
        <w:rPr>
          <w:i/>
        </w:rPr>
        <w:t>Nahradiť</w:t>
      </w:r>
      <w:r>
        <w:t xml:space="preserve"> – nahradím dva znaky odseku jedným. Podobne postupujem pri odstránení tabulátora a medzery na začiatku riadku – nahradím tabulátor (medzeru), ktorý nasleduje hneď za znakom odseku len znakom odseku. Nahradenie vykonajte viackrát, kým sa nezobrazí počet nahradení 0. Príkaz opakujte niekoľkokrát, kým sa nezobrazí hlásenie „</w:t>
      </w:r>
      <w:r w:rsidRPr="004502CB">
        <w:rPr>
          <w:i/>
        </w:rPr>
        <w:t>Počet nahradení 0</w:t>
      </w:r>
      <w:r>
        <w:t>“.</w:t>
      </w:r>
    </w:p>
    <w:p w:rsidR="00747617" w:rsidRDefault="00747617" w:rsidP="00747617">
      <w:pPr>
        <w:spacing w:after="120"/>
      </w:pPr>
      <w:r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160020</wp:posOffset>
            </wp:positionV>
            <wp:extent cx="2832735" cy="2647315"/>
            <wp:effectExtent l="19050" t="0" r="5715" b="0"/>
            <wp:wrapTight wrapText="bothSides">
              <wp:wrapPolygon edited="0">
                <wp:start x="-145" y="0"/>
                <wp:lineTo x="-145" y="21450"/>
                <wp:lineTo x="21644" y="21450"/>
                <wp:lineTo x="21644" y="0"/>
                <wp:lineTo x="-145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264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Odstránenie prázdnych riadkov</w:t>
      </w:r>
    </w:p>
    <w:p w:rsidR="00747617" w:rsidRDefault="00747617" w:rsidP="00747617">
      <w:pPr>
        <w:spacing w:after="120"/>
      </w:pPr>
      <w:r>
        <w:rPr>
          <w:noProof/>
          <w:lang w:eastAsia="sk-SK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99695</wp:posOffset>
            </wp:positionH>
            <wp:positionV relativeFrom="paragraph">
              <wp:posOffset>57150</wp:posOffset>
            </wp:positionV>
            <wp:extent cx="2574925" cy="2891790"/>
            <wp:effectExtent l="19050" t="0" r="0" b="0"/>
            <wp:wrapTight wrapText="bothSides">
              <wp:wrapPolygon edited="0">
                <wp:start x="-160" y="0"/>
                <wp:lineTo x="-160" y="21486"/>
                <wp:lineTo x="21573" y="21486"/>
                <wp:lineTo x="21573" y="0"/>
                <wp:lineTo x="-16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925" cy="289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7617" w:rsidRDefault="00747617" w:rsidP="00747617">
      <w:pPr>
        <w:spacing w:after="120"/>
      </w:pPr>
      <w:r>
        <w:t xml:space="preserve">Odstránenie manuálnych zlomov strán </w:t>
      </w:r>
    </w:p>
    <w:p w:rsidR="00747617" w:rsidRDefault="00747617" w:rsidP="00747617">
      <w:pPr>
        <w:spacing w:after="120"/>
      </w:pPr>
      <w:r>
        <w:t>Medzery odstránite podobne. Súbor uložte.</w:t>
      </w:r>
    </w:p>
    <w:p w:rsidR="00747617" w:rsidRDefault="00747617" w:rsidP="00747617">
      <w:pPr>
        <w:spacing w:after="120"/>
        <w:rPr>
          <w:noProof/>
          <w:lang w:eastAsia="sk-SK"/>
        </w:rPr>
      </w:pPr>
      <w:r>
        <w:t xml:space="preserve">Zabezpečíme, aby žiadny riadok nezačínal medzerou alebo tabulátorom – opäť použijeme nástroj </w:t>
      </w:r>
      <w:r w:rsidRPr="00AA6D2B">
        <w:rPr>
          <w:i/>
        </w:rPr>
        <w:t>Nahradiť</w:t>
      </w:r>
      <w:r>
        <w:t>. Nahradíme postupnosť znakov „</w:t>
      </w:r>
      <w:r w:rsidRPr="00AA6D2B">
        <w:rPr>
          <w:i/>
        </w:rPr>
        <w:t>značka odseku, značka tabulátora</w:t>
      </w:r>
      <w:r>
        <w:t xml:space="preserve">“ znakom </w:t>
      </w:r>
      <w:r w:rsidRPr="00AA6D2B">
        <w:rPr>
          <w:i/>
        </w:rPr>
        <w:t>značka odseku</w:t>
      </w:r>
      <w:r>
        <w:t>. Podobne nahradíme postupnosť „</w:t>
      </w:r>
      <w:r w:rsidRPr="00AA6D2B">
        <w:rPr>
          <w:i/>
        </w:rPr>
        <w:t>značka odseku, medzera</w:t>
      </w:r>
      <w:r>
        <w:t>“</w:t>
      </w:r>
      <w:r w:rsidRPr="00AA6D2B">
        <w:t xml:space="preserve"> </w:t>
      </w:r>
      <w:r>
        <w:t xml:space="preserve">znakom </w:t>
      </w:r>
      <w:r w:rsidRPr="00AA6D2B">
        <w:rPr>
          <w:i/>
        </w:rPr>
        <w:t>značka odseku</w:t>
      </w:r>
      <w:r>
        <w:t>.</w:t>
      </w:r>
      <w:r w:rsidRPr="00F714B7">
        <w:rPr>
          <w:noProof/>
          <w:lang w:eastAsia="sk-SK"/>
        </w:rPr>
        <w:t xml:space="preserve"> </w:t>
      </w:r>
    </w:p>
    <w:p w:rsidR="00CC7BA8" w:rsidRDefault="00747617" w:rsidP="00A00047">
      <w:pPr>
        <w:spacing w:after="120"/>
      </w:pPr>
      <w:r>
        <w:rPr>
          <w:b/>
          <w:noProof/>
          <w:lang w:eastAsia="sk-SK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214408</wp:posOffset>
            </wp:positionH>
            <wp:positionV relativeFrom="paragraph">
              <wp:posOffset>-495758</wp:posOffset>
            </wp:positionV>
            <wp:extent cx="2330746" cy="2530549"/>
            <wp:effectExtent l="19050" t="0" r="0" b="0"/>
            <wp:wrapTopAndBottom/>
            <wp:docPr id="5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746" cy="2530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7617">
        <w:rPr>
          <w:b/>
        </w:rPr>
        <w:t>4</w:t>
      </w:r>
      <w:r w:rsidRPr="006A4804">
        <w:rPr>
          <w:b/>
        </w:rPr>
        <w:t>.</w:t>
      </w:r>
      <w:r w:rsidR="006A4804" w:rsidRPr="006A4804">
        <w:rPr>
          <w:b/>
        </w:rPr>
        <w:t>, 5.</w:t>
      </w:r>
      <w:r w:rsidR="006A4804">
        <w:t xml:space="preserve"> </w:t>
      </w:r>
      <w:r w:rsidR="00CC7BA8">
        <w:t xml:space="preserve">Najprv pre neoznačené odseky nastavíme štýl </w:t>
      </w:r>
      <w:r w:rsidR="00CC7BA8" w:rsidRPr="006007DE">
        <w:rPr>
          <w:i/>
        </w:rPr>
        <w:t>Normálny</w:t>
      </w:r>
      <w:r w:rsidR="00CC7BA8">
        <w:t xml:space="preserve">. Označíme celý text (CTRL+A) a odstránime formátovanie. Tým sme dosiahli, že všetok text má štýl </w:t>
      </w:r>
      <w:r w:rsidR="00CC7BA8" w:rsidRPr="006007DE">
        <w:rPr>
          <w:i/>
        </w:rPr>
        <w:t>Normálny</w:t>
      </w:r>
      <w:r w:rsidR="00CC7BA8">
        <w:t xml:space="preserve">, ktorý </w:t>
      </w:r>
      <w:r w:rsidR="00CC7BA8">
        <w:lastRenderedPageBreak/>
        <w:t>upravíme podľa zadania.</w:t>
      </w:r>
    </w:p>
    <w:p w:rsidR="00747617" w:rsidRDefault="00CC7BA8" w:rsidP="00CC7BA8">
      <w:r>
        <w:rPr>
          <w:noProof/>
          <w:lang w:eastAsia="sk-SK"/>
        </w:rPr>
        <w:drawing>
          <wp:inline distT="0" distB="0" distL="0" distR="0">
            <wp:extent cx="1495680" cy="1228725"/>
            <wp:effectExtent l="19050" t="19050" r="28320" b="2857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069" cy="123397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CC7BA8">
        <w:rPr>
          <w:noProof/>
          <w:lang w:eastAsia="sk-SK"/>
        </w:rPr>
        <w:drawing>
          <wp:inline distT="0" distB="0" distL="0" distR="0">
            <wp:extent cx="3324225" cy="1238250"/>
            <wp:effectExtent l="19050" t="0" r="9525" b="0"/>
            <wp:docPr id="6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617" w:rsidRPr="006A4804" w:rsidRDefault="006A4804" w:rsidP="00747617">
      <w:pPr>
        <w:rPr>
          <w:i/>
        </w:rPr>
      </w:pPr>
      <w:r>
        <w:t xml:space="preserve">Rozšírené písmo nastavíte na karte </w:t>
      </w:r>
      <w:r w:rsidRPr="006A4804">
        <w:rPr>
          <w:i/>
        </w:rPr>
        <w:t>Písmo</w:t>
      </w:r>
    </w:p>
    <w:p w:rsidR="006A4804" w:rsidRPr="006A4804" w:rsidRDefault="006A4804" w:rsidP="00747617">
      <w:r>
        <w:rPr>
          <w:noProof/>
          <w:lang w:eastAsia="sk-SK"/>
        </w:rPr>
        <w:drawing>
          <wp:inline distT="0" distB="0" distL="0" distR="0">
            <wp:extent cx="3161023" cy="3423683"/>
            <wp:effectExtent l="19050" t="0" r="1277" b="0"/>
            <wp:docPr id="38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186" cy="342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EAC" w:rsidRDefault="00E15CBB" w:rsidP="00747617">
      <w:r>
        <w:rPr>
          <w:b/>
        </w:rPr>
        <w:t xml:space="preserve">6. </w:t>
      </w:r>
      <w:r>
        <w:t xml:space="preserve">Dvojklikom v mieste hlavičky stránky prejdite do hlavičky. </w:t>
      </w:r>
      <w:r w:rsidR="0025427F">
        <w:t>Vložte logo a zarovnajte ho vpravo.</w:t>
      </w:r>
    </w:p>
    <w:p w:rsidR="00601F2B" w:rsidRDefault="00601F2B" w:rsidP="0025427F">
      <w:pPr>
        <w:rPr>
          <w:b/>
        </w:rPr>
      </w:pPr>
      <w:r>
        <w:rPr>
          <w:noProof/>
          <w:lang w:eastAsia="sk-SK"/>
        </w:rPr>
        <w:drawing>
          <wp:inline distT="0" distB="0" distL="0" distR="0">
            <wp:extent cx="3397959" cy="1450816"/>
            <wp:effectExtent l="19050" t="19050" r="11991" b="16034"/>
            <wp:docPr id="7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192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959" cy="145081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427F">
        <w:rPr>
          <w:b/>
        </w:rPr>
        <w:t xml:space="preserve">     </w:t>
      </w:r>
      <w:r>
        <w:rPr>
          <w:b/>
        </w:rPr>
        <w:t xml:space="preserve"> </w:t>
      </w:r>
      <w:r>
        <w:rPr>
          <w:b/>
          <w:noProof/>
          <w:lang w:eastAsia="sk-SK"/>
        </w:rPr>
        <w:drawing>
          <wp:inline distT="0" distB="0" distL="0" distR="0">
            <wp:extent cx="1462833" cy="1445363"/>
            <wp:effectExtent l="19050" t="0" r="4017" b="0"/>
            <wp:docPr id="8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833" cy="1445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</w:t>
      </w:r>
    </w:p>
    <w:p w:rsidR="00747617" w:rsidRPr="00231D75" w:rsidRDefault="00601F2B" w:rsidP="00231D75">
      <w:pPr>
        <w:spacing w:before="240"/>
        <w:rPr>
          <w:b/>
        </w:rPr>
      </w:pPr>
      <w:r>
        <w:rPr>
          <w:b/>
        </w:rPr>
        <w:t xml:space="preserve">  </w:t>
      </w:r>
      <w:r w:rsidR="00231D75">
        <w:rPr>
          <w:b/>
        </w:rPr>
        <w:t xml:space="preserve">12. </w:t>
      </w:r>
      <w:r w:rsidR="00AC5E34">
        <w:t>Hneď prejdite do päty strany a vložte číslo strany.</w:t>
      </w:r>
    </w:p>
    <w:p w:rsidR="00AC5E34" w:rsidRDefault="00796600">
      <w:r>
        <w:rPr>
          <w:noProof/>
          <w:lang w:eastAsia="sk-SK"/>
        </w:rPr>
        <w:drawing>
          <wp:inline distT="0" distB="0" distL="0" distR="0">
            <wp:extent cx="5414188" cy="1221016"/>
            <wp:effectExtent l="19050" t="19050" r="15062" b="17234"/>
            <wp:docPr id="16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739" cy="12211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600" w:rsidRDefault="00796600">
      <w:r>
        <w:t>Teraz môžete zavrieť hlavičku a pätu.</w:t>
      </w:r>
    </w:p>
    <w:p w:rsidR="00231D75" w:rsidRDefault="00231D75">
      <w:r w:rsidRPr="002938CA">
        <w:rPr>
          <w:b/>
        </w:rPr>
        <w:t xml:space="preserve">7. </w:t>
      </w:r>
      <w:r w:rsidR="00433BA1">
        <w:rPr>
          <w:b/>
        </w:rPr>
        <w:t xml:space="preserve">a 8. </w:t>
      </w:r>
      <w:r w:rsidR="002938CA">
        <w:t xml:space="preserve">Prejdite na kartu Vložiť a vyberte </w:t>
      </w:r>
      <w:r w:rsidR="002938CA" w:rsidRPr="002938CA">
        <w:rPr>
          <w:i/>
        </w:rPr>
        <w:t>Úvodná strana</w:t>
      </w:r>
      <w:r w:rsidR="002938CA">
        <w:t xml:space="preserve">, v ponuke si nájdite typ </w:t>
      </w:r>
      <w:r w:rsidR="002938CA" w:rsidRPr="002938CA">
        <w:rPr>
          <w:i/>
        </w:rPr>
        <w:t>Konzervatívny</w:t>
      </w:r>
      <w:r w:rsidR="002938CA">
        <w:t>.</w:t>
      </w:r>
    </w:p>
    <w:p w:rsidR="002938CA" w:rsidRDefault="002938CA">
      <w:r>
        <w:rPr>
          <w:noProof/>
          <w:lang w:eastAsia="sk-SK"/>
        </w:rPr>
        <w:drawing>
          <wp:inline distT="0" distB="0" distL="0" distR="0">
            <wp:extent cx="2105025" cy="1329055"/>
            <wp:effectExtent l="19050" t="0" r="9525" b="0"/>
            <wp:docPr id="39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FD6D4F">
        <w:t xml:space="preserve">  </w:t>
      </w:r>
      <w:r>
        <w:t xml:space="preserve"> </w:t>
      </w:r>
      <w:r w:rsidR="00FD6D4F">
        <w:rPr>
          <w:noProof/>
          <w:lang w:eastAsia="sk-SK"/>
        </w:rPr>
        <w:drawing>
          <wp:inline distT="0" distB="0" distL="0" distR="0">
            <wp:extent cx="1777852" cy="2802007"/>
            <wp:effectExtent l="19050" t="0" r="0" b="0"/>
            <wp:docPr id="40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211" cy="2807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D4F" w:rsidRDefault="00FD6D4F">
      <w:r>
        <w:t>Do preddefinovaných polí vložte zodpovedajúce údaje.</w:t>
      </w:r>
    </w:p>
    <w:p w:rsidR="00433BA1" w:rsidRDefault="00433BA1">
      <w:r w:rsidRPr="00433BA1">
        <w:rPr>
          <w:b/>
        </w:rPr>
        <w:t>9.</w:t>
      </w:r>
      <w:r>
        <w:t xml:space="preserve"> Za titulnou stranou vložte zlom strany.</w:t>
      </w:r>
    </w:p>
    <w:p w:rsidR="00433BA1" w:rsidRDefault="00433BA1">
      <w:r w:rsidRPr="00433BA1">
        <w:rPr>
          <w:b/>
        </w:rPr>
        <w:t>10</w:t>
      </w:r>
      <w:r>
        <w:t>. Vložte zlom sekcie. Budete musieť prerušiť rovnaké hlavičky a päty, pretože prvé tri strany majú hlavičku a pätu prázdnu. Na tretiu stranu neskôr vygenerujete obsah.</w:t>
      </w:r>
    </w:p>
    <w:p w:rsidR="00CC0577" w:rsidRDefault="00CC0577">
      <w:r w:rsidRPr="00CC0577">
        <w:rPr>
          <w:b/>
        </w:rPr>
        <w:t>11</w:t>
      </w:r>
      <w:r>
        <w:t xml:space="preserve">. </w:t>
      </w:r>
      <w:r w:rsidR="00AF53DC">
        <w:t xml:space="preserve">Prejdite na kartu Rozloženie strany a do </w:t>
      </w:r>
      <w:r w:rsidR="0077424D">
        <w:t>pozadia strán vložte vodotlač</w:t>
      </w:r>
      <w:r w:rsidR="00AF53DC">
        <w:t xml:space="preserve"> v mierke 150 %.</w:t>
      </w:r>
    </w:p>
    <w:p w:rsidR="00AF53DC" w:rsidRDefault="0077424D">
      <w:r>
        <w:rPr>
          <w:noProof/>
          <w:lang w:eastAsia="sk-SK"/>
        </w:rPr>
        <w:drawing>
          <wp:inline distT="0" distB="0" distL="0" distR="0">
            <wp:extent cx="2048629" cy="817895"/>
            <wp:effectExtent l="19050" t="0" r="8771" b="0"/>
            <wp:docPr id="41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066" cy="817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sk-SK"/>
        </w:rPr>
        <w:drawing>
          <wp:inline distT="0" distB="0" distL="0" distR="0">
            <wp:extent cx="970996" cy="3394542"/>
            <wp:effectExtent l="19050" t="0" r="554" b="0"/>
            <wp:docPr id="42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617" cy="3400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sk-SK"/>
        </w:rPr>
        <w:drawing>
          <wp:inline distT="0" distB="0" distL="0" distR="0">
            <wp:extent cx="2394541" cy="1295546"/>
            <wp:effectExtent l="19050" t="0" r="5759" b="0"/>
            <wp:docPr id="43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898" cy="1297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24D" w:rsidRDefault="0077424D">
      <w:r>
        <w:t>Teraz prerušte rovnaké hlavičky v prvej a druhej sekcii a z hlavičky prvej sekcie môžete vodotlač vymazať – nebude na prvých stranách.</w:t>
      </w:r>
    </w:p>
    <w:p w:rsidR="007519C5" w:rsidRDefault="00231D75">
      <w:r>
        <w:rPr>
          <w:b/>
        </w:rPr>
        <w:t>13., 14., 15., 16., 17., 18., 19.</w:t>
      </w:r>
      <w:r w:rsidR="007519C5">
        <w:t xml:space="preserve"> Prejdite na definície štýlov. </w:t>
      </w:r>
      <w:r w:rsidR="00D8042F">
        <w:t xml:space="preserve">    </w:t>
      </w:r>
    </w:p>
    <w:p w:rsidR="00E00D65" w:rsidRDefault="00E00D65">
      <w:r>
        <w:t>Kapitoly Úvod a Záver nemajú byť číslované, prejdite na tieto nadpisy a jednoducho vymažte číslo</w:t>
      </w:r>
      <w:r w:rsidR="006353A3">
        <w:t>vanie</w:t>
      </w:r>
      <w:r>
        <w:t xml:space="preserve"> (backspace)</w:t>
      </w:r>
    </w:p>
    <w:p w:rsidR="00D002C6" w:rsidRDefault="006353A3">
      <w:r>
        <w:rPr>
          <w:b/>
        </w:rPr>
        <w:t>2</w:t>
      </w:r>
      <w:r w:rsidR="00C5393A" w:rsidRPr="00C5393A">
        <w:rPr>
          <w:b/>
        </w:rPr>
        <w:t>0.</w:t>
      </w:r>
      <w:r w:rsidR="00C5393A">
        <w:t xml:space="preserve"> </w:t>
      </w:r>
      <w:r>
        <w:t xml:space="preserve">Kliknite do poznámky pod čiarou a zistite aký má štýl (mal by byť </w:t>
      </w:r>
      <w:r w:rsidRPr="006353A3">
        <w:rPr>
          <w:i/>
        </w:rPr>
        <w:t>Text v poznámke pod čiarou</w:t>
      </w:r>
      <w:r>
        <w:t>)</w:t>
      </w:r>
      <w:r w:rsidR="00C5393A">
        <w:t>.</w:t>
      </w:r>
    </w:p>
    <w:p w:rsidR="00BA7C9A" w:rsidRDefault="00C5393A">
      <w:r>
        <w:t xml:space="preserve">  </w:t>
      </w:r>
    </w:p>
    <w:p w:rsidR="00C5393A" w:rsidRDefault="006353A3" w:rsidP="00C5393A">
      <w:pPr>
        <w:spacing w:before="240"/>
      </w:pPr>
      <w:r>
        <w:rPr>
          <w:noProof/>
          <w:lang w:eastAsia="sk-SK"/>
        </w:rPr>
        <w:drawing>
          <wp:inline distT="0" distB="0" distL="0" distR="0">
            <wp:extent cx="5760720" cy="603891"/>
            <wp:effectExtent l="19050" t="19050" r="11430" b="24759"/>
            <wp:docPr id="44" name="Obrázo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t="5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389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F7A" w:rsidRDefault="00B40F7A" w:rsidP="00C5393A">
      <w:pPr>
        <w:spacing w:before="240"/>
      </w:pPr>
    </w:p>
    <w:p w:rsidR="00652AB6" w:rsidRDefault="000D2514" w:rsidP="00C5393A">
      <w:pPr>
        <w:spacing w:before="240"/>
      </w:pPr>
      <w:r>
        <w:t xml:space="preserve">Poznámka pod čiarou by mala mať štýl </w:t>
      </w:r>
      <w:r w:rsidRPr="000D2514">
        <w:rPr>
          <w:i/>
        </w:rPr>
        <w:t>Text poznámky pod čiarou</w:t>
      </w:r>
      <w:r>
        <w:t>, skontrolujte takto</w:t>
      </w:r>
    </w:p>
    <w:p w:rsidR="000D2514" w:rsidRDefault="000D2514" w:rsidP="00C5393A">
      <w:pPr>
        <w:spacing w:before="240"/>
      </w:pPr>
      <w:r>
        <w:rPr>
          <w:noProof/>
          <w:lang w:eastAsia="sk-SK"/>
        </w:rPr>
        <w:drawing>
          <wp:inline distT="0" distB="0" distL="0" distR="0">
            <wp:extent cx="1841648" cy="2368803"/>
            <wp:effectExtent l="19050" t="19050" r="25252" b="12447"/>
            <wp:docPr id="25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356" cy="237228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53A3">
        <w:t xml:space="preserve">  </w:t>
      </w:r>
      <w:r w:rsidR="006353A3">
        <w:rPr>
          <w:noProof/>
          <w:lang w:eastAsia="sk-SK"/>
        </w:rPr>
        <w:drawing>
          <wp:inline distT="0" distB="0" distL="0" distR="0">
            <wp:extent cx="2795590" cy="1871330"/>
            <wp:effectExtent l="19050" t="0" r="4760" b="0"/>
            <wp:docPr id="45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368" cy="1871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514" w:rsidRDefault="006353A3" w:rsidP="00C5393A">
      <w:pPr>
        <w:spacing w:before="240"/>
      </w:pPr>
      <w:r>
        <w:t>Tento štýl upravte, odstráňte odsadenie prvého riadka</w:t>
      </w:r>
      <w:r w:rsidR="00B53855">
        <w:t>.</w:t>
      </w:r>
    </w:p>
    <w:p w:rsidR="00173055" w:rsidRDefault="00173055" w:rsidP="00C5393A">
      <w:pPr>
        <w:spacing w:before="240"/>
      </w:pPr>
      <w:r>
        <w:rPr>
          <w:b/>
        </w:rPr>
        <w:t xml:space="preserve">21. </w:t>
      </w:r>
      <w:r>
        <w:t xml:space="preserve">Použite nástroj </w:t>
      </w:r>
      <w:r w:rsidRPr="00173055">
        <w:rPr>
          <w:i/>
        </w:rPr>
        <w:t>Nahradiť</w:t>
      </w:r>
      <w:r>
        <w:t>, nenahradíte však slov, ale len formát.</w:t>
      </w:r>
    </w:p>
    <w:p w:rsidR="00173055" w:rsidRPr="00173055" w:rsidRDefault="001E724A" w:rsidP="00C5393A">
      <w:pPr>
        <w:spacing w:before="240"/>
      </w:pPr>
      <w:r>
        <w:rPr>
          <w:noProof/>
          <w:lang w:eastAsia="sk-SK"/>
        </w:rPr>
        <w:drawing>
          <wp:inline distT="0" distB="0" distL="0" distR="0">
            <wp:extent cx="1261067" cy="1763050"/>
            <wp:effectExtent l="19050" t="0" r="0" b="0"/>
            <wp:docPr id="46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319" cy="176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sk-SK"/>
        </w:rPr>
        <w:drawing>
          <wp:inline distT="0" distB="0" distL="0" distR="0">
            <wp:extent cx="1323632" cy="1626781"/>
            <wp:effectExtent l="19050" t="0" r="0" b="0"/>
            <wp:docPr id="48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 l="322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633" cy="1628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sk-SK"/>
        </w:rPr>
        <w:drawing>
          <wp:inline distT="0" distB="0" distL="0" distR="0">
            <wp:extent cx="2766681" cy="975485"/>
            <wp:effectExtent l="19050" t="0" r="0" b="0"/>
            <wp:docPr id="49" name="Obrázo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352" cy="975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0E8" w:rsidRDefault="006353A3" w:rsidP="00C5393A">
      <w:pPr>
        <w:spacing w:before="240"/>
      </w:pPr>
      <w:r>
        <w:rPr>
          <w:b/>
        </w:rPr>
        <w:t>22</w:t>
      </w:r>
      <w:r w:rsidR="00565076" w:rsidRPr="00DA15B1">
        <w:rPr>
          <w:b/>
        </w:rPr>
        <w:t>.</w:t>
      </w:r>
      <w:r w:rsidR="00565076">
        <w:t xml:space="preserve"> Pomocné znaky nahraďte prázdnym znakom.</w:t>
      </w:r>
    </w:p>
    <w:p w:rsidR="006353A3" w:rsidRDefault="006353A3" w:rsidP="00C5393A">
      <w:pPr>
        <w:spacing w:before="240"/>
      </w:pPr>
      <w:r w:rsidRPr="006353A3">
        <w:rPr>
          <w:b/>
        </w:rPr>
        <w:t>23.</w:t>
      </w:r>
      <w:r>
        <w:t xml:space="preserve"> Na tretej strane vygenerujte obsah z prvých troch úrovní nadpisov. Obsah označte a odstráňte odsadenie prvého riadka. Obsah sa upraví a bude vyzerať lepšie. Súbor uložte a zatvorte.</w:t>
      </w:r>
    </w:p>
    <w:p w:rsidR="00565076" w:rsidRDefault="00565076" w:rsidP="00C5393A">
      <w:pPr>
        <w:spacing w:before="240"/>
      </w:pPr>
      <w:r>
        <w:t>Nezabudnite si prácu priebežne ukladať.</w:t>
      </w:r>
    </w:p>
    <w:p w:rsidR="00DA15B1" w:rsidRDefault="00DA15B1" w:rsidP="00C5393A">
      <w:pPr>
        <w:spacing w:before="240"/>
      </w:pPr>
      <w:r w:rsidRPr="00DA15B1">
        <w:rPr>
          <w:b/>
        </w:rPr>
        <w:t>Hromadná korešpondencia</w:t>
      </w:r>
      <w:r>
        <w:t>.</w:t>
      </w:r>
    </w:p>
    <w:p w:rsidR="00DA15B1" w:rsidRDefault="00DA15B1" w:rsidP="00C5393A">
      <w:pPr>
        <w:spacing w:before="240"/>
      </w:pPr>
      <w:r>
        <w:t>Spustite sprievodcu hromadnou korešpondenciou</w:t>
      </w:r>
      <w:r w:rsidR="001D109B">
        <w:t>. Typ dokumentu vyberte menovky. Nadefinujte novú menovku, A4 na šírku. Veľkosť menovky je 4 x 6</w:t>
      </w:r>
      <w:r>
        <w:t xml:space="preserve"> cm. </w:t>
      </w:r>
      <w:r w:rsidR="001D109B">
        <w:t xml:space="preserve">Pracujete s tabuľkou, nastavte orámovanie buniek tabuľky dvojitou tmavomodrou čiarou. </w:t>
      </w:r>
      <w:r>
        <w:t xml:space="preserve">Teraz </w:t>
      </w:r>
      <w:r w:rsidR="001D109B">
        <w:t xml:space="preserve">vložte zlučovacie polia (ev. číslo knihy, kategóriu, názov knihy a autora knihy). Každé zlučovacie pole vkladáte do nového riadku. Nastavte zarovnanie textu v bunke tabuľky na stred, riadkovanie 1,5 označte zlučovacie polia a </w:t>
      </w:r>
      <w:r>
        <w:t xml:space="preserve"> nastavte písmo </w:t>
      </w:r>
      <w:r w:rsidR="001D109B">
        <w:t>Times New Roman, 12</w:t>
      </w:r>
      <w:r>
        <w:t>.</w:t>
      </w:r>
      <w:r w:rsidR="001D109B">
        <w:t xml:space="preserve"> Názov knihy zvýraznite tučným písmom. Menovky máte hotové</w:t>
      </w:r>
      <w:r>
        <w:t>, použite</w:t>
      </w:r>
      <w:r w:rsidR="001D109B">
        <w:t xml:space="preserve"> tlačidlo </w:t>
      </w:r>
      <w:r w:rsidR="001D109B" w:rsidRPr="001D109B">
        <w:rPr>
          <w:i/>
        </w:rPr>
        <w:t>Aktualizovať menovky</w:t>
      </w:r>
      <w:r w:rsidR="001D109B">
        <w:t xml:space="preserve"> a potom </w:t>
      </w:r>
      <w:r>
        <w:t xml:space="preserve"> </w:t>
      </w:r>
      <w:r w:rsidRPr="00DA15B1">
        <w:rPr>
          <w:i/>
        </w:rPr>
        <w:t>Dokončiť a zlúčiť</w:t>
      </w:r>
      <w:r>
        <w:t>, uložte zlúčený aj nezlúčený dokument.</w:t>
      </w:r>
    </w:p>
    <w:p w:rsidR="008B2043" w:rsidRPr="00CD121A" w:rsidRDefault="008B2043" w:rsidP="00C5393A">
      <w:pPr>
        <w:spacing w:before="240"/>
      </w:pPr>
      <w:r>
        <w:rPr>
          <w:noProof/>
          <w:lang w:eastAsia="sk-SK"/>
        </w:rPr>
        <w:drawing>
          <wp:inline distT="0" distB="0" distL="0" distR="0">
            <wp:extent cx="4563583" cy="1277334"/>
            <wp:effectExtent l="19050" t="0" r="8417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346" cy="128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2043" w:rsidRPr="00CD121A" w:rsidSect="00C45B0D">
      <w:headerReference w:type="default" r:id="rId3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047" w:rsidRDefault="00A00047" w:rsidP="00A00047">
      <w:r>
        <w:separator/>
      </w:r>
    </w:p>
  </w:endnote>
  <w:endnote w:type="continuationSeparator" w:id="0">
    <w:p w:rsidR="00A00047" w:rsidRDefault="00A00047" w:rsidP="00A00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047" w:rsidRDefault="00A00047" w:rsidP="00A00047">
      <w:r>
        <w:separator/>
      </w:r>
    </w:p>
  </w:footnote>
  <w:footnote w:type="continuationSeparator" w:id="0">
    <w:p w:rsidR="00A00047" w:rsidRDefault="00A00047" w:rsidP="00A000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0207"/>
      <w:docPartObj>
        <w:docPartGallery w:val="Page Numbers (Margins)"/>
        <w:docPartUnique/>
      </w:docPartObj>
    </w:sdtPr>
    <w:sdtContent>
      <w:p w:rsidR="00A00047" w:rsidRDefault="00E418A9">
        <w:pPr>
          <w:pStyle w:val="Hlavika"/>
        </w:pPr>
        <w:r>
          <w:rPr>
            <w:noProof/>
            <w:lang w:eastAsia="zh-TW"/>
          </w:rPr>
          <w:pict>
            <v:rect id="_x0000_s8193" style="position:absolute;left:0;text-align:left;margin-left:188.7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>
                <w:txbxContent>
                  <w:p w:rsidR="00A00047" w:rsidRDefault="00E418A9">
                    <w:pPr>
                      <w:pBdr>
                        <w:bottom w:val="single" w:sz="4" w:space="1" w:color="auto"/>
                      </w:pBdr>
                    </w:pPr>
                    <w:fldSimple w:instr=" PAGE   \* MERGEFORMAT ">
                      <w:r w:rsidR="00827C0D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8195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DB36E3"/>
    <w:rsid w:val="00005981"/>
    <w:rsid w:val="000070EE"/>
    <w:rsid w:val="00007F9E"/>
    <w:rsid w:val="00011890"/>
    <w:rsid w:val="000206F6"/>
    <w:rsid w:val="00025323"/>
    <w:rsid w:val="00027455"/>
    <w:rsid w:val="00032681"/>
    <w:rsid w:val="000451B9"/>
    <w:rsid w:val="0005464E"/>
    <w:rsid w:val="000551C1"/>
    <w:rsid w:val="000606B0"/>
    <w:rsid w:val="00061B19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2514"/>
    <w:rsid w:val="000D52A6"/>
    <w:rsid w:val="000D76D6"/>
    <w:rsid w:val="000D7FB3"/>
    <w:rsid w:val="000F507F"/>
    <w:rsid w:val="000F5703"/>
    <w:rsid w:val="000F5EF3"/>
    <w:rsid w:val="000F6116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3055"/>
    <w:rsid w:val="00173F1B"/>
    <w:rsid w:val="001751DE"/>
    <w:rsid w:val="00177DF2"/>
    <w:rsid w:val="001829E1"/>
    <w:rsid w:val="00185B90"/>
    <w:rsid w:val="00191B12"/>
    <w:rsid w:val="001A269E"/>
    <w:rsid w:val="001B5D9B"/>
    <w:rsid w:val="001B747C"/>
    <w:rsid w:val="001B7F58"/>
    <w:rsid w:val="001C1BC3"/>
    <w:rsid w:val="001C2DBF"/>
    <w:rsid w:val="001D109B"/>
    <w:rsid w:val="001D4C5E"/>
    <w:rsid w:val="001D71CC"/>
    <w:rsid w:val="001E49BF"/>
    <w:rsid w:val="001E7058"/>
    <w:rsid w:val="001E724A"/>
    <w:rsid w:val="001F2B34"/>
    <w:rsid w:val="001F695E"/>
    <w:rsid w:val="001F7177"/>
    <w:rsid w:val="00200608"/>
    <w:rsid w:val="0021091A"/>
    <w:rsid w:val="00211C97"/>
    <w:rsid w:val="00214473"/>
    <w:rsid w:val="00222810"/>
    <w:rsid w:val="002306FB"/>
    <w:rsid w:val="00231D75"/>
    <w:rsid w:val="00232AA2"/>
    <w:rsid w:val="0024442A"/>
    <w:rsid w:val="00247089"/>
    <w:rsid w:val="002475F1"/>
    <w:rsid w:val="00251290"/>
    <w:rsid w:val="0025360F"/>
    <w:rsid w:val="0025427F"/>
    <w:rsid w:val="002542F2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938CA"/>
    <w:rsid w:val="002A56E7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31E46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33BA1"/>
    <w:rsid w:val="00434537"/>
    <w:rsid w:val="00443EAC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5076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55BC"/>
    <w:rsid w:val="005D19C0"/>
    <w:rsid w:val="005E38A8"/>
    <w:rsid w:val="005E3AC4"/>
    <w:rsid w:val="005F102F"/>
    <w:rsid w:val="005F40F4"/>
    <w:rsid w:val="00601F2B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53A3"/>
    <w:rsid w:val="006366F2"/>
    <w:rsid w:val="00636959"/>
    <w:rsid w:val="0064787F"/>
    <w:rsid w:val="00650099"/>
    <w:rsid w:val="00652AB6"/>
    <w:rsid w:val="00662B20"/>
    <w:rsid w:val="00663915"/>
    <w:rsid w:val="00665B97"/>
    <w:rsid w:val="00680CE3"/>
    <w:rsid w:val="00680EC7"/>
    <w:rsid w:val="00681971"/>
    <w:rsid w:val="006839B7"/>
    <w:rsid w:val="00691022"/>
    <w:rsid w:val="006A1318"/>
    <w:rsid w:val="006A4804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E1299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460E8"/>
    <w:rsid w:val="00747617"/>
    <w:rsid w:val="007519C5"/>
    <w:rsid w:val="00753307"/>
    <w:rsid w:val="00754613"/>
    <w:rsid w:val="00760224"/>
    <w:rsid w:val="00761202"/>
    <w:rsid w:val="007617AA"/>
    <w:rsid w:val="00763257"/>
    <w:rsid w:val="007640C3"/>
    <w:rsid w:val="007642CA"/>
    <w:rsid w:val="0076697D"/>
    <w:rsid w:val="00767B06"/>
    <w:rsid w:val="0077424D"/>
    <w:rsid w:val="0078444A"/>
    <w:rsid w:val="00796600"/>
    <w:rsid w:val="007A203F"/>
    <w:rsid w:val="007A4E21"/>
    <w:rsid w:val="007A5266"/>
    <w:rsid w:val="007B0920"/>
    <w:rsid w:val="007B247B"/>
    <w:rsid w:val="007B3731"/>
    <w:rsid w:val="007C51D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27C0D"/>
    <w:rsid w:val="00833155"/>
    <w:rsid w:val="00842F3E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A23ED"/>
    <w:rsid w:val="008B2043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4891"/>
    <w:rsid w:val="00927E97"/>
    <w:rsid w:val="0093410D"/>
    <w:rsid w:val="009348F0"/>
    <w:rsid w:val="009368A2"/>
    <w:rsid w:val="00936EB9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9F4256"/>
    <w:rsid w:val="00A00047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333B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5E34"/>
    <w:rsid w:val="00AC62D4"/>
    <w:rsid w:val="00AD0687"/>
    <w:rsid w:val="00AD4B4A"/>
    <w:rsid w:val="00AD6D29"/>
    <w:rsid w:val="00AE2C67"/>
    <w:rsid w:val="00AE4C98"/>
    <w:rsid w:val="00AF53DC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5C6"/>
    <w:rsid w:val="00B32D8F"/>
    <w:rsid w:val="00B368C0"/>
    <w:rsid w:val="00B40493"/>
    <w:rsid w:val="00B40F7A"/>
    <w:rsid w:val="00B423C3"/>
    <w:rsid w:val="00B44702"/>
    <w:rsid w:val="00B45705"/>
    <w:rsid w:val="00B47BED"/>
    <w:rsid w:val="00B51EF0"/>
    <w:rsid w:val="00B52BC2"/>
    <w:rsid w:val="00B53855"/>
    <w:rsid w:val="00B632D0"/>
    <w:rsid w:val="00B63BE5"/>
    <w:rsid w:val="00B727CF"/>
    <w:rsid w:val="00B773D0"/>
    <w:rsid w:val="00B82308"/>
    <w:rsid w:val="00B854E4"/>
    <w:rsid w:val="00BA7C9A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3E73"/>
    <w:rsid w:val="00C3239A"/>
    <w:rsid w:val="00C33EC9"/>
    <w:rsid w:val="00C3631E"/>
    <w:rsid w:val="00C40272"/>
    <w:rsid w:val="00C45B0D"/>
    <w:rsid w:val="00C470A0"/>
    <w:rsid w:val="00C51ABB"/>
    <w:rsid w:val="00C52718"/>
    <w:rsid w:val="00C5275A"/>
    <w:rsid w:val="00C5393A"/>
    <w:rsid w:val="00C55D48"/>
    <w:rsid w:val="00C60896"/>
    <w:rsid w:val="00C61C60"/>
    <w:rsid w:val="00C63F0C"/>
    <w:rsid w:val="00C677FA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3C84"/>
    <w:rsid w:val="00CB64AA"/>
    <w:rsid w:val="00CC0577"/>
    <w:rsid w:val="00CC1172"/>
    <w:rsid w:val="00CC171F"/>
    <w:rsid w:val="00CC2F8D"/>
    <w:rsid w:val="00CC3494"/>
    <w:rsid w:val="00CC6363"/>
    <w:rsid w:val="00CC7BA8"/>
    <w:rsid w:val="00CD121A"/>
    <w:rsid w:val="00CD1D5C"/>
    <w:rsid w:val="00CD506E"/>
    <w:rsid w:val="00CD59F3"/>
    <w:rsid w:val="00CF02E4"/>
    <w:rsid w:val="00CF1224"/>
    <w:rsid w:val="00CF19AB"/>
    <w:rsid w:val="00CF3C23"/>
    <w:rsid w:val="00CF487E"/>
    <w:rsid w:val="00CF50AE"/>
    <w:rsid w:val="00CF764A"/>
    <w:rsid w:val="00D002C6"/>
    <w:rsid w:val="00D02CDA"/>
    <w:rsid w:val="00D11B18"/>
    <w:rsid w:val="00D21C8D"/>
    <w:rsid w:val="00D2399C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8042F"/>
    <w:rsid w:val="00D81ACB"/>
    <w:rsid w:val="00DA15B1"/>
    <w:rsid w:val="00DA264A"/>
    <w:rsid w:val="00DA63CD"/>
    <w:rsid w:val="00DA69F3"/>
    <w:rsid w:val="00DB24AE"/>
    <w:rsid w:val="00DB36E3"/>
    <w:rsid w:val="00DB4B79"/>
    <w:rsid w:val="00DC23D1"/>
    <w:rsid w:val="00DC3C14"/>
    <w:rsid w:val="00DD04D6"/>
    <w:rsid w:val="00DD2BC9"/>
    <w:rsid w:val="00DD796B"/>
    <w:rsid w:val="00DE5263"/>
    <w:rsid w:val="00DF7F32"/>
    <w:rsid w:val="00E008B9"/>
    <w:rsid w:val="00E00D65"/>
    <w:rsid w:val="00E15CBB"/>
    <w:rsid w:val="00E2357C"/>
    <w:rsid w:val="00E313C8"/>
    <w:rsid w:val="00E35883"/>
    <w:rsid w:val="00E35AAC"/>
    <w:rsid w:val="00E418A9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12CA"/>
    <w:rsid w:val="00F029F2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D6D4F"/>
    <w:rsid w:val="00FE6029"/>
    <w:rsid w:val="00FE78CE"/>
    <w:rsid w:val="00FE7B3A"/>
    <w:rsid w:val="00FF04D4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4761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7617"/>
    <w:rPr>
      <w:rFonts w:ascii="Tahoma" w:hAnsi="Tahoma" w:cs="Tahoma"/>
      <w:kern w:val="1"/>
      <w:sz w:val="16"/>
      <w:szCs w:val="16"/>
    </w:rPr>
  </w:style>
  <w:style w:type="paragraph" w:styleId="Hlavika">
    <w:name w:val="header"/>
    <w:basedOn w:val="Normlny"/>
    <w:link w:val="HlavikaChar"/>
    <w:uiPriority w:val="99"/>
    <w:semiHidden/>
    <w:unhideWhenUsed/>
    <w:rsid w:val="00A0004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A00047"/>
    <w:rPr>
      <w:rFonts w:cs="Calibri"/>
      <w:kern w:val="1"/>
      <w:sz w:val="24"/>
      <w:szCs w:val="24"/>
    </w:rPr>
  </w:style>
  <w:style w:type="paragraph" w:styleId="Pta">
    <w:name w:val="footer"/>
    <w:basedOn w:val="Normlny"/>
    <w:link w:val="PtaChar"/>
    <w:uiPriority w:val="99"/>
    <w:semiHidden/>
    <w:unhideWhenUsed/>
    <w:rsid w:val="00A0004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A00047"/>
    <w:rPr>
      <w:rFonts w:cs="Calibri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11010B00-4FD5-4BEC-A381-A5BFCD4E2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6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50</cp:revision>
  <dcterms:created xsi:type="dcterms:W3CDTF">2016-01-02T19:24:00Z</dcterms:created>
  <dcterms:modified xsi:type="dcterms:W3CDTF">2016-02-11T19:21:00Z</dcterms:modified>
</cp:coreProperties>
</file>